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A9F" w:rsidRDefault="00043CB1">
      <w:pPr>
        <w:rPr>
          <w:rFonts w:ascii="仿宋" w:eastAsia="仿宋" w:hAnsi="仿宋"/>
          <w:b/>
          <w:sz w:val="32"/>
          <w:szCs w:val="32"/>
        </w:rPr>
      </w:pPr>
      <w:r w:rsidRPr="00043CB1">
        <w:rPr>
          <w:rFonts w:ascii="仿宋" w:eastAsia="仿宋" w:hAnsi="仿宋" w:hint="eastAsia"/>
          <w:b/>
          <w:sz w:val="32"/>
          <w:szCs w:val="32"/>
        </w:rPr>
        <w:t>附件4.1：</w:t>
      </w: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C05589">
      <w:pPr>
        <w:spacing w:line="560" w:lineRule="exact"/>
        <w:jc w:val="center"/>
        <w:rPr>
          <w:rFonts w:ascii="方正小标宋_GBK" w:eastAsia="方正小标宋_GBK" w:hAnsiTheme="majorEastAsia"/>
          <w:sz w:val="44"/>
          <w:szCs w:val="44"/>
        </w:rPr>
      </w:pPr>
      <w:r>
        <w:rPr>
          <w:rFonts w:ascii="方正小标宋_GBK" w:eastAsia="方正小标宋_GBK" w:hAnsiTheme="majorEastAsia" w:hint="eastAsia"/>
          <w:sz w:val="44"/>
          <w:szCs w:val="44"/>
        </w:rPr>
        <w:t>山东理工大学关于建立理事会情况的工作报告</w:t>
      </w:r>
    </w:p>
    <w:p w:rsidR="00C05589" w:rsidRDefault="00C05589" w:rsidP="00C05589">
      <w:pPr>
        <w:spacing w:line="560" w:lineRule="exact"/>
        <w:rPr>
          <w:rFonts w:ascii="仿宋_GB2312" w:eastAsia="仿宋_GB2312"/>
          <w:sz w:val="32"/>
          <w:szCs w:val="32"/>
        </w:rPr>
      </w:pPr>
    </w:p>
    <w:p w:rsidR="00C05589" w:rsidRDefault="00C05589" w:rsidP="00C05589">
      <w:pPr>
        <w:spacing w:line="560" w:lineRule="exact"/>
        <w:rPr>
          <w:rFonts w:ascii="仿宋_GB2312" w:eastAsia="仿宋_GB2312"/>
          <w:sz w:val="32"/>
          <w:szCs w:val="32"/>
        </w:rPr>
      </w:pPr>
      <w:r>
        <w:rPr>
          <w:rFonts w:ascii="仿宋_GB2312" w:eastAsia="仿宋_GB2312" w:hint="eastAsia"/>
          <w:sz w:val="32"/>
          <w:szCs w:val="32"/>
        </w:rPr>
        <w:t>山东省教育厅：</w:t>
      </w:r>
    </w:p>
    <w:p w:rsidR="00C05589" w:rsidRDefault="00C05589" w:rsidP="00C05589">
      <w:pPr>
        <w:spacing w:line="560" w:lineRule="exact"/>
        <w:ind w:firstLineChars="200" w:firstLine="640"/>
        <w:rPr>
          <w:rFonts w:ascii="仿宋_GB2312" w:eastAsia="仿宋_GB2312"/>
          <w:sz w:val="32"/>
          <w:szCs w:val="32"/>
        </w:rPr>
      </w:pPr>
      <w:r>
        <w:rPr>
          <w:rFonts w:ascii="仿宋_GB2312" w:eastAsia="仿宋_GB2312" w:hint="eastAsia"/>
          <w:sz w:val="32"/>
          <w:szCs w:val="32"/>
        </w:rPr>
        <w:t>为推进学校现代大学制度建设，健全内部治理结构，加快形成社会支持和参与学校发展的长效机制，根据国家、山东省相关文件规定和通知要求，学校积极推进理事会成立相关工作。现将有关情况报告如下。</w:t>
      </w:r>
    </w:p>
    <w:p w:rsidR="00C05589" w:rsidRDefault="00C05589" w:rsidP="00C05589">
      <w:pPr>
        <w:spacing w:line="560" w:lineRule="exact"/>
        <w:ind w:firstLineChars="200" w:firstLine="640"/>
        <w:rPr>
          <w:rFonts w:ascii="仿宋_GB2312" w:eastAsia="仿宋_GB2312"/>
          <w:sz w:val="32"/>
          <w:szCs w:val="32"/>
        </w:rPr>
      </w:pPr>
      <w:r>
        <w:rPr>
          <w:rFonts w:ascii="仿宋_GB2312" w:eastAsia="仿宋_GB2312" w:hint="eastAsia"/>
          <w:sz w:val="32"/>
          <w:szCs w:val="32"/>
        </w:rPr>
        <w:t>学校理事会筹备领导小组按照工作方案，明确分工，周密部署，扎实推进理事会制度建设和理事会成立大会筹备有关工作。2016年12月1日，校党委常委会研究了学校理事会章程（讨论稿）及理事会组成人员建议名单，要求相关部门对章程及人员组成作进一步调整完善。学校理事会筹备领导小组办公室及时向省主管部门及地方政府部门汇报情况，并通过邀请函形式征询企事业单位关于学校理事会章程的意见建议及理事代表委派意向，初步确定理事会组成人员。12月19日，校党委常委会研究了理事会筹建工作事宜，原则同意提出的理事会有关会议议程、组织机构建议名单、理事建议名单，并对做好理事会成立大会筹备组织工作提出要求。</w:t>
      </w:r>
    </w:p>
    <w:p w:rsidR="00C05589" w:rsidRDefault="00C05589" w:rsidP="00C05589">
      <w:pPr>
        <w:spacing w:line="560" w:lineRule="exact"/>
        <w:ind w:firstLineChars="200" w:firstLine="640"/>
        <w:rPr>
          <w:rFonts w:ascii="仿宋_GB2312" w:eastAsia="仿宋_GB2312"/>
          <w:sz w:val="32"/>
          <w:szCs w:val="32"/>
        </w:rPr>
      </w:pPr>
      <w:r>
        <w:rPr>
          <w:rFonts w:ascii="仿宋_GB2312" w:eastAsia="仿宋_GB2312" w:hint="eastAsia"/>
          <w:sz w:val="32"/>
          <w:szCs w:val="32"/>
        </w:rPr>
        <w:t>12月23日，在科学谋划、精心筹备的基础上，山东理工大学理事会成立大会暨一届一次会议隆重举行。</w:t>
      </w:r>
    </w:p>
    <w:p w:rsidR="00C05589" w:rsidRDefault="00C05589" w:rsidP="00C05589">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山东理工大学理事会成立大会暨一届一次会议审议通过了《山东理工大学理事会章程》（见附件1），审议通过了山东理工大学第一届理事会组成名单（见附件2）。学校第一届理事会共有理事38名，其中职务理事29名，由主管部门、地方政府、学校代表，理事单位委派代表组成；个人理事9名，由校友代表组成。</w:t>
      </w:r>
    </w:p>
    <w:p w:rsidR="00C05589" w:rsidRDefault="00C05589" w:rsidP="00C05589">
      <w:pPr>
        <w:spacing w:line="560" w:lineRule="exact"/>
        <w:ind w:firstLineChars="200" w:firstLine="640"/>
        <w:rPr>
          <w:rFonts w:ascii="仿宋_GB2312" w:eastAsia="仿宋_GB2312"/>
          <w:sz w:val="32"/>
          <w:szCs w:val="32"/>
        </w:rPr>
      </w:pPr>
      <w:r>
        <w:rPr>
          <w:rFonts w:ascii="仿宋_GB2312" w:eastAsia="仿宋_GB2312" w:hint="eastAsia"/>
          <w:sz w:val="32"/>
          <w:szCs w:val="32"/>
        </w:rPr>
        <w:t>会议选举产生了山东理工大学第一届理事会领导和组织机构（见附件3）。其中，理事会由李殿魁担任名誉理事长，吕传毅任理事长，张铁柱、杨洪涛、刘子斌、程广辉任副理事长。理事会设秘书处，负责处理理事会日常工作，由迟沂军任秘书长，张宗磊、李修春、葛文庆任副秘书长。</w:t>
      </w:r>
    </w:p>
    <w:p w:rsidR="00C05589" w:rsidRDefault="00C05589" w:rsidP="00C05589">
      <w:pPr>
        <w:spacing w:line="560" w:lineRule="exact"/>
        <w:ind w:firstLineChars="200" w:firstLine="640"/>
        <w:rPr>
          <w:rFonts w:ascii="仿宋_GB2312" w:eastAsia="仿宋_GB2312"/>
          <w:sz w:val="32"/>
          <w:szCs w:val="32"/>
        </w:rPr>
      </w:pPr>
      <w:r>
        <w:rPr>
          <w:rFonts w:ascii="仿宋_GB2312" w:eastAsia="仿宋_GB2312" w:hint="eastAsia"/>
          <w:sz w:val="32"/>
          <w:szCs w:val="32"/>
        </w:rPr>
        <w:t>山东理工大学理事会的成立，在学校建设发展史上具有里程碑意义。围绕理事会的运行与建设，学校拟定不断完善理事会运行机制，按照学校章程、理事会章程，完善相关配套制度，建立健全会议程序和议事规则，尤其落实好例会制度，严格遵循民主协商原则，为各位理事行使权利、开展决策咨询或参与审议讨论等，提供条件保障和工作便利，鼓励各位理事为学校建设发展多提合理化建议和意见；发挥理事会桥梁纽带作用，借助理事会影响力和号召力，密切学校与上级主管部门、理事单位及社会各界的互动联系，凝聚办学资源，增强办学活力，提升办学效益，促进各方互利互惠、共商共赢，为提升学校办学实力和社会声誉提供有力支持；加强理事会自身建设，积极探索完善新形势下做好理事会工作的方法和途径，多方面、多渠道、多形式开展工作，切实</w:t>
      </w:r>
      <w:r>
        <w:rPr>
          <w:rFonts w:ascii="仿宋_GB2312" w:eastAsia="仿宋_GB2312" w:hint="eastAsia"/>
          <w:sz w:val="32"/>
          <w:szCs w:val="32"/>
        </w:rPr>
        <w:lastRenderedPageBreak/>
        <w:t>发挥好理事会咨询、协商、审议与监督等职能，主动公开理事会相关信息及履行职责情况，自觉接受师生员工、社会各界和主管部门的监督，促进理事会规范、健康、持续发展。</w:t>
      </w:r>
    </w:p>
    <w:p w:rsidR="00C05589" w:rsidRDefault="00C05589" w:rsidP="00C05589">
      <w:pPr>
        <w:spacing w:line="560" w:lineRule="exact"/>
        <w:rPr>
          <w:rFonts w:ascii="仿宋_GB2312" w:eastAsia="仿宋_GB2312"/>
          <w:sz w:val="32"/>
          <w:szCs w:val="32"/>
        </w:rPr>
      </w:pPr>
    </w:p>
    <w:p w:rsidR="00C05589" w:rsidRDefault="00C05589" w:rsidP="00C05589">
      <w:pPr>
        <w:wordWrap w:val="0"/>
        <w:spacing w:line="560" w:lineRule="exact"/>
        <w:jc w:val="right"/>
        <w:rPr>
          <w:rFonts w:ascii="仿宋_GB2312" w:eastAsia="仿宋_GB2312"/>
          <w:sz w:val="32"/>
          <w:szCs w:val="32"/>
        </w:rPr>
      </w:pPr>
      <w:r>
        <w:rPr>
          <w:rFonts w:ascii="仿宋_GB2312" w:eastAsia="仿宋_GB2312" w:hint="eastAsia"/>
          <w:sz w:val="32"/>
          <w:szCs w:val="32"/>
        </w:rPr>
        <w:t xml:space="preserve">山东理工大学           </w:t>
      </w:r>
    </w:p>
    <w:p w:rsidR="00C05589" w:rsidRDefault="00C05589" w:rsidP="00C05589">
      <w:pPr>
        <w:wordWrap w:val="0"/>
        <w:spacing w:line="560" w:lineRule="exact"/>
        <w:jc w:val="right"/>
        <w:rPr>
          <w:rFonts w:ascii="仿宋_GB2312" w:eastAsia="仿宋_GB2312"/>
          <w:sz w:val="30"/>
          <w:szCs w:val="30"/>
        </w:rPr>
      </w:pPr>
      <w:r>
        <w:rPr>
          <w:rFonts w:ascii="仿宋_GB2312" w:eastAsia="仿宋_GB2312" w:hint="eastAsia"/>
          <w:sz w:val="32"/>
          <w:szCs w:val="32"/>
        </w:rPr>
        <w:t xml:space="preserve">2016年12月29日        </w:t>
      </w: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C05589" w:rsidRDefault="00C05589" w:rsidP="00043CB1">
      <w:pPr>
        <w:widowControl/>
        <w:spacing w:line="560" w:lineRule="exact"/>
        <w:jc w:val="center"/>
        <w:rPr>
          <w:rFonts w:ascii="方正小标宋_GBK" w:eastAsia="方正小标宋_GBK" w:hAnsi="方正小标宋_GBK" w:cs="方正小标宋_GBK"/>
          <w:color w:val="000000"/>
          <w:spacing w:val="20"/>
          <w:kern w:val="0"/>
          <w:sz w:val="44"/>
          <w:szCs w:val="44"/>
        </w:rPr>
      </w:pPr>
    </w:p>
    <w:p w:rsidR="00043CB1" w:rsidRDefault="00043CB1" w:rsidP="00C05589">
      <w:pPr>
        <w:widowControl/>
        <w:spacing w:line="560" w:lineRule="exact"/>
        <w:jc w:val="center"/>
        <w:rPr>
          <w:rFonts w:ascii="方正小标宋_GBK" w:eastAsia="方正小标宋_GBK" w:hAnsi="方正小标宋_GBK" w:cs="方正小标宋_GBK" w:hint="eastAsia"/>
          <w:color w:val="000000"/>
          <w:spacing w:val="20"/>
          <w:kern w:val="0"/>
          <w:sz w:val="44"/>
          <w:szCs w:val="44"/>
        </w:rPr>
      </w:pPr>
      <w:r>
        <w:rPr>
          <w:rFonts w:ascii="方正小标宋_GBK" w:eastAsia="方正小标宋_GBK" w:hAnsi="方正小标宋_GBK" w:cs="方正小标宋_GBK" w:hint="eastAsia"/>
          <w:color w:val="000000"/>
          <w:spacing w:val="20"/>
          <w:kern w:val="0"/>
          <w:sz w:val="44"/>
          <w:szCs w:val="44"/>
        </w:rPr>
        <w:lastRenderedPageBreak/>
        <w:t>山东理工大学理事会章程</w:t>
      </w:r>
    </w:p>
    <w:p w:rsidR="00043CB1" w:rsidRDefault="00043CB1" w:rsidP="00043CB1">
      <w:pPr>
        <w:widowControl/>
        <w:spacing w:line="560" w:lineRule="exact"/>
        <w:jc w:val="center"/>
        <w:rPr>
          <w:rFonts w:ascii="楷体" w:eastAsia="楷体" w:hAnsi="楷体" w:cs="Arial" w:hint="eastAsia"/>
          <w:color w:val="000000"/>
          <w:kern w:val="0"/>
          <w:sz w:val="32"/>
          <w:szCs w:val="32"/>
        </w:rPr>
      </w:pPr>
      <w:r>
        <w:rPr>
          <w:rFonts w:ascii="楷体" w:eastAsia="楷体" w:hAnsi="楷体" w:cs="Arial" w:hint="eastAsia"/>
          <w:color w:val="000000"/>
          <w:kern w:val="0"/>
          <w:sz w:val="32"/>
          <w:szCs w:val="32"/>
        </w:rPr>
        <w:t>（山东理工大学理事会一届一次会议审议通过）</w:t>
      </w:r>
    </w:p>
    <w:p w:rsidR="00043CB1" w:rsidRDefault="00043CB1" w:rsidP="00043CB1">
      <w:pPr>
        <w:spacing w:afterLines="50" w:after="156" w:line="560" w:lineRule="exact"/>
        <w:jc w:val="center"/>
        <w:rPr>
          <w:rFonts w:ascii="黑体" w:eastAsia="黑体" w:hAnsi="黑体" w:cs="Arial"/>
          <w:color w:val="000000"/>
          <w:kern w:val="0"/>
          <w:sz w:val="32"/>
          <w:szCs w:val="32"/>
        </w:rPr>
      </w:pPr>
    </w:p>
    <w:p w:rsidR="00043CB1" w:rsidRDefault="00043CB1" w:rsidP="00043CB1">
      <w:pPr>
        <w:spacing w:afterLines="50" w:after="156" w:line="560" w:lineRule="exact"/>
        <w:jc w:val="center"/>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第一章</w:t>
      </w:r>
      <w:r>
        <w:rPr>
          <w:rFonts w:eastAsia="黑体" w:cs="Calibri"/>
          <w:color w:val="000000"/>
          <w:kern w:val="0"/>
          <w:sz w:val="32"/>
          <w:szCs w:val="32"/>
        </w:rPr>
        <w:t> </w:t>
      </w:r>
      <w:r>
        <w:rPr>
          <w:rFonts w:ascii="黑体" w:eastAsia="黑体" w:hAnsi="黑体" w:cs="Arial" w:hint="eastAsia"/>
          <w:color w:val="000000"/>
          <w:kern w:val="0"/>
          <w:sz w:val="32"/>
          <w:szCs w:val="32"/>
        </w:rPr>
        <w:t xml:space="preserve"> 总 则</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第一条</w:t>
      </w:r>
      <w:r>
        <w:rPr>
          <w:rFonts w:ascii="仿宋_GB2312" w:eastAsia="仿宋_GB2312" w:hAnsi="宋体" w:cs="Arial" w:hint="eastAsia"/>
          <w:color w:val="000000"/>
          <w:kern w:val="0"/>
          <w:sz w:val="32"/>
          <w:szCs w:val="32"/>
        </w:rPr>
        <w:t> </w:t>
      </w:r>
      <w:r>
        <w:rPr>
          <w:rFonts w:ascii="仿宋_GB2312" w:eastAsia="仿宋_GB2312" w:hAnsi="宋体" w:cs="Arial" w:hint="eastAsia"/>
          <w:color w:val="000000"/>
          <w:kern w:val="0"/>
          <w:sz w:val="32"/>
          <w:szCs w:val="32"/>
        </w:rPr>
        <w:t>为推进学校</w:t>
      </w:r>
      <w:r>
        <w:rPr>
          <w:rFonts w:ascii="仿宋_GB2312" w:eastAsia="仿宋_GB2312" w:hAnsi="宋体" w:cs="Arial"/>
          <w:color w:val="000000"/>
          <w:kern w:val="0"/>
          <w:sz w:val="32"/>
          <w:szCs w:val="32"/>
        </w:rPr>
        <w:t>现代大学制度</w:t>
      </w:r>
      <w:r>
        <w:rPr>
          <w:rFonts w:ascii="仿宋_GB2312" w:eastAsia="仿宋_GB2312" w:hAnsi="宋体" w:cs="Arial" w:hint="eastAsia"/>
          <w:color w:val="000000"/>
          <w:kern w:val="0"/>
          <w:sz w:val="32"/>
          <w:szCs w:val="32"/>
        </w:rPr>
        <w:t>建设</w:t>
      </w:r>
      <w:r>
        <w:rPr>
          <w:rFonts w:ascii="仿宋_GB2312" w:eastAsia="仿宋_GB2312" w:hAnsi="宋体" w:cs="Arial"/>
          <w:color w:val="000000"/>
          <w:kern w:val="0"/>
          <w:sz w:val="32"/>
          <w:szCs w:val="32"/>
        </w:rPr>
        <w:t>，</w:t>
      </w:r>
      <w:r>
        <w:rPr>
          <w:rFonts w:ascii="仿宋_GB2312" w:eastAsia="仿宋_GB2312" w:hAnsi="宋体" w:cs="Arial" w:hint="eastAsia"/>
          <w:color w:val="000000"/>
          <w:kern w:val="0"/>
          <w:sz w:val="32"/>
          <w:szCs w:val="32"/>
        </w:rPr>
        <w:t>健全内部治理结构，增强学校与社会的联系、合作，加快形成社会支持和参与学校发展的长效机制，根据《中华人民共和国高等教育法》《普通高等学校理事会规程（试行）》《山东理工大学章程》等，制定本章程。</w:t>
      </w:r>
    </w:p>
    <w:p w:rsidR="00043CB1" w:rsidRDefault="00043CB1" w:rsidP="00043CB1">
      <w:pPr>
        <w:spacing w:line="560" w:lineRule="exact"/>
        <w:ind w:left="1"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第二条</w:t>
      </w:r>
      <w:r>
        <w:rPr>
          <w:rFonts w:ascii="仿宋_GB2312" w:eastAsia="仿宋_GB2312" w:hAnsi="宋体" w:cs="Arial" w:hint="eastAsia"/>
          <w:color w:val="000000"/>
          <w:kern w:val="0"/>
          <w:sz w:val="32"/>
          <w:szCs w:val="32"/>
        </w:rPr>
        <w:t> </w:t>
      </w:r>
      <w:r>
        <w:rPr>
          <w:rFonts w:ascii="仿宋_GB2312" w:eastAsia="仿宋_GB2312" w:hAnsi="宋体" w:cs="Arial" w:hint="eastAsia"/>
          <w:color w:val="000000"/>
          <w:kern w:val="0"/>
          <w:sz w:val="32"/>
          <w:szCs w:val="32"/>
        </w:rPr>
        <w:t>山东理工大学理事会（以下</w:t>
      </w:r>
      <w:r>
        <w:rPr>
          <w:rFonts w:ascii="仿宋_GB2312" w:eastAsia="仿宋_GB2312" w:hAnsi="宋体" w:cs="Arial"/>
          <w:color w:val="000000"/>
          <w:kern w:val="0"/>
          <w:sz w:val="32"/>
          <w:szCs w:val="32"/>
        </w:rPr>
        <w:t>简称</w:t>
      </w:r>
      <w:r>
        <w:rPr>
          <w:rFonts w:ascii="仿宋_GB2312" w:eastAsia="仿宋_GB2312" w:hAnsi="宋体" w:cs="Arial" w:hint="eastAsia"/>
          <w:color w:val="000000"/>
          <w:kern w:val="0"/>
          <w:sz w:val="32"/>
          <w:szCs w:val="32"/>
        </w:rPr>
        <w:t>“</w:t>
      </w:r>
      <w:r>
        <w:rPr>
          <w:rFonts w:ascii="仿宋_GB2312" w:eastAsia="仿宋_GB2312" w:hAnsi="宋体" w:cs="Arial"/>
          <w:color w:val="000000"/>
          <w:kern w:val="0"/>
          <w:sz w:val="32"/>
          <w:szCs w:val="32"/>
        </w:rPr>
        <w:t>理事会</w:t>
      </w:r>
      <w:r>
        <w:rPr>
          <w:rFonts w:ascii="仿宋_GB2312" w:eastAsia="仿宋_GB2312" w:hAnsi="宋体" w:cs="Arial" w:hint="eastAsia"/>
          <w:color w:val="000000"/>
          <w:kern w:val="0"/>
          <w:sz w:val="32"/>
          <w:szCs w:val="32"/>
        </w:rPr>
        <w:t>”）是学校根据面向社会依法自主办学的需要，设立的由办学相关方面代表参加，支持学校发展的咨询、协商、审议与监督机构，是学校实现科学决策、民主监督、社会参与的重要组织形式和制度平台。</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第三条 </w:t>
      </w:r>
      <w:r>
        <w:rPr>
          <w:rFonts w:ascii="仿宋_GB2312" w:eastAsia="仿宋_GB2312" w:hAnsi="宋体" w:cs="Arial" w:hint="eastAsia"/>
          <w:color w:val="000000"/>
          <w:kern w:val="0"/>
          <w:sz w:val="32"/>
          <w:szCs w:val="32"/>
        </w:rPr>
        <w:t>理事会英文名称为</w:t>
      </w:r>
      <w:r>
        <w:rPr>
          <w:rFonts w:ascii="仿宋_GB2312" w:eastAsia="仿宋_GB2312" w:hAnsi="宋体" w:cs="Arial"/>
          <w:color w:val="000000"/>
          <w:kern w:val="0"/>
          <w:sz w:val="32"/>
          <w:szCs w:val="32"/>
        </w:rPr>
        <w:t>Shandong University of Technology</w:t>
      </w:r>
      <w:r>
        <w:rPr>
          <w:rFonts w:ascii="仿宋_GB2312" w:eastAsia="仿宋_GB2312" w:hAnsi="宋体" w:cs="Arial" w:hint="eastAsia"/>
          <w:color w:val="000000"/>
          <w:kern w:val="0"/>
          <w:sz w:val="32"/>
          <w:szCs w:val="32"/>
        </w:rPr>
        <w:t xml:space="preserve"> Council，英文缩写为</w:t>
      </w:r>
      <w:r>
        <w:rPr>
          <w:rFonts w:ascii="仿宋_GB2312" w:eastAsia="仿宋_GB2312" w:hAnsi="宋体" w:cs="Arial"/>
          <w:color w:val="000000"/>
          <w:kern w:val="0"/>
          <w:sz w:val="32"/>
          <w:szCs w:val="32"/>
        </w:rPr>
        <w:t>SDUT</w:t>
      </w:r>
      <w:r>
        <w:rPr>
          <w:rFonts w:ascii="仿宋_GB2312" w:eastAsia="仿宋_GB2312" w:hAnsi="宋体" w:cs="Arial" w:hint="eastAsia"/>
          <w:color w:val="000000"/>
          <w:kern w:val="0"/>
          <w:sz w:val="32"/>
          <w:szCs w:val="32"/>
        </w:rPr>
        <w:t>C。</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第四条  </w:t>
      </w:r>
      <w:r>
        <w:rPr>
          <w:rFonts w:ascii="仿宋_GB2312" w:eastAsia="仿宋_GB2312" w:hAnsi="宋体" w:cs="Arial" w:hint="eastAsia"/>
          <w:color w:val="000000"/>
          <w:kern w:val="0"/>
          <w:sz w:val="32"/>
          <w:szCs w:val="32"/>
        </w:rPr>
        <w:t>理事会所在地：山东省淄博市张店区新村西路266号，邮政编码：255000。</w:t>
      </w:r>
    </w:p>
    <w:p w:rsidR="00043CB1" w:rsidRDefault="00043CB1" w:rsidP="00043CB1">
      <w:pPr>
        <w:widowControl/>
        <w:spacing w:beforeLines="50" w:before="156" w:afterLines="50" w:after="156" w:line="560" w:lineRule="exact"/>
        <w:jc w:val="center"/>
        <w:rPr>
          <w:rFonts w:ascii="黑体" w:eastAsia="黑体" w:hAnsi="黑体" w:cs="Arial"/>
          <w:color w:val="000000"/>
          <w:kern w:val="0"/>
          <w:sz w:val="32"/>
          <w:szCs w:val="32"/>
        </w:rPr>
      </w:pPr>
      <w:r>
        <w:rPr>
          <w:rFonts w:ascii="黑体" w:eastAsia="黑体" w:hAnsi="黑体" w:cs="Arial" w:hint="eastAsia"/>
          <w:color w:val="000000"/>
          <w:kern w:val="0"/>
          <w:sz w:val="32"/>
          <w:szCs w:val="32"/>
        </w:rPr>
        <w:t>第二章 组织机构</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第五条</w:t>
      </w:r>
      <w:r>
        <w:rPr>
          <w:rFonts w:ascii="仿宋_GB2312" w:eastAsia="仿宋_GB2312" w:hAnsi="宋体" w:cs="Arial" w:hint="eastAsia"/>
          <w:color w:val="000000"/>
          <w:kern w:val="0"/>
          <w:sz w:val="32"/>
          <w:szCs w:val="32"/>
        </w:rPr>
        <w:t> </w:t>
      </w:r>
      <w:r>
        <w:rPr>
          <w:rFonts w:ascii="仿宋_GB2312" w:eastAsia="仿宋_GB2312" w:hAnsi="宋体" w:cs="Arial" w:hint="eastAsia"/>
          <w:color w:val="000000"/>
          <w:kern w:val="0"/>
          <w:sz w:val="32"/>
          <w:szCs w:val="32"/>
        </w:rPr>
        <w:t>理事会全体会议是理事会的最高权力机构。</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第六条  </w:t>
      </w:r>
      <w:r>
        <w:rPr>
          <w:rFonts w:ascii="仿宋_GB2312" w:eastAsia="仿宋_GB2312" w:hAnsi="宋体" w:cs="Arial" w:hint="eastAsia"/>
          <w:color w:val="000000"/>
          <w:kern w:val="0"/>
          <w:sz w:val="32"/>
          <w:szCs w:val="32"/>
        </w:rPr>
        <w:t>理事会组成人员3</w:t>
      </w:r>
      <w:r>
        <w:rPr>
          <w:rFonts w:ascii="仿宋_GB2312" w:eastAsia="仿宋_GB2312" w:hAnsi="宋体" w:cs="Arial"/>
          <w:color w:val="000000"/>
          <w:kern w:val="0"/>
          <w:sz w:val="32"/>
          <w:szCs w:val="32"/>
        </w:rPr>
        <w:t>5</w:t>
      </w:r>
      <w:r>
        <w:rPr>
          <w:rFonts w:ascii="仿宋_GB2312" w:eastAsia="仿宋_GB2312" w:hAnsi="宋体" w:cs="Arial" w:hint="eastAsia"/>
          <w:color w:val="000000"/>
          <w:kern w:val="0"/>
          <w:sz w:val="32"/>
          <w:szCs w:val="32"/>
        </w:rPr>
        <w:t>名左右。理事会设名誉理事长、理事长各1名，副理事长3～5名，由学校提名，理事会全体会议选举产生。</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lastRenderedPageBreak/>
        <w:t xml:space="preserve">第七条  </w:t>
      </w:r>
      <w:r>
        <w:rPr>
          <w:rFonts w:ascii="仿宋_GB2312" w:eastAsia="仿宋_GB2312" w:hAnsi="宋体" w:cs="Arial" w:hint="eastAsia"/>
          <w:color w:val="000000"/>
          <w:kern w:val="0"/>
          <w:sz w:val="32"/>
          <w:szCs w:val="32"/>
        </w:rPr>
        <w:t>理事会下设秘书处，为</w:t>
      </w:r>
      <w:r>
        <w:rPr>
          <w:rFonts w:ascii="仿宋_GB2312" w:eastAsia="仿宋_GB2312" w:hAnsi="宋体" w:cs="Arial"/>
          <w:color w:val="000000"/>
          <w:kern w:val="0"/>
          <w:sz w:val="32"/>
          <w:szCs w:val="32"/>
        </w:rPr>
        <w:t>理事会的常设机构</w:t>
      </w:r>
      <w:r>
        <w:rPr>
          <w:rFonts w:ascii="仿宋_GB2312" w:eastAsia="仿宋_GB2312" w:hAnsi="宋体" w:cs="Arial" w:hint="eastAsia"/>
          <w:color w:val="000000"/>
          <w:kern w:val="0"/>
          <w:sz w:val="32"/>
          <w:szCs w:val="32"/>
        </w:rPr>
        <w:t>，负责处理理事会日常事务。秘书处设秘书长1名，</w:t>
      </w:r>
      <w:r>
        <w:rPr>
          <w:rFonts w:ascii="仿宋_GB2312" w:eastAsia="仿宋_GB2312" w:hAnsi="宋体" w:hint="eastAsia"/>
          <w:sz w:val="32"/>
          <w:szCs w:val="32"/>
        </w:rPr>
        <w:t>副秘书长2</w:t>
      </w:r>
      <w:r>
        <w:rPr>
          <w:rFonts w:ascii="仿宋_GB2312" w:eastAsia="仿宋_GB2312" w:hAnsi="宋体" w:cs="Arial" w:hint="eastAsia"/>
          <w:color w:val="000000"/>
          <w:kern w:val="0"/>
          <w:sz w:val="32"/>
          <w:szCs w:val="32"/>
        </w:rPr>
        <w:t>～</w:t>
      </w:r>
      <w:r>
        <w:rPr>
          <w:rFonts w:ascii="仿宋_GB2312" w:eastAsia="仿宋_GB2312" w:hAnsi="宋体" w:hint="eastAsia"/>
          <w:sz w:val="32"/>
          <w:szCs w:val="32"/>
        </w:rPr>
        <w:t>3名</w:t>
      </w:r>
      <w:r>
        <w:rPr>
          <w:rFonts w:ascii="仿宋_GB2312" w:eastAsia="仿宋_GB2312" w:hAnsi="宋体" w:cs="Arial" w:hint="eastAsia"/>
          <w:color w:val="000000"/>
          <w:kern w:val="0"/>
          <w:sz w:val="32"/>
          <w:szCs w:val="32"/>
        </w:rPr>
        <w:t>。秘书长、</w:t>
      </w:r>
      <w:r>
        <w:rPr>
          <w:rFonts w:ascii="仿宋_GB2312" w:eastAsia="仿宋_GB2312" w:hAnsi="宋体" w:cs="Arial"/>
          <w:color w:val="000000"/>
          <w:kern w:val="0"/>
          <w:sz w:val="32"/>
          <w:szCs w:val="32"/>
        </w:rPr>
        <w:t>副秘书长</w:t>
      </w:r>
      <w:r>
        <w:rPr>
          <w:rFonts w:ascii="仿宋_GB2312" w:eastAsia="仿宋_GB2312" w:hAnsi="宋体" w:cs="Arial" w:hint="eastAsia"/>
          <w:color w:val="000000"/>
          <w:kern w:val="0"/>
          <w:sz w:val="32"/>
          <w:szCs w:val="32"/>
        </w:rPr>
        <w:t>由理事长提名，经理事会全体会议选举产生。理事会</w:t>
      </w:r>
      <w:r>
        <w:rPr>
          <w:rFonts w:ascii="仿宋_GB2312" w:eastAsia="仿宋_GB2312" w:hAnsi="宋体" w:cs="Arial"/>
          <w:color w:val="000000"/>
          <w:kern w:val="0"/>
          <w:sz w:val="32"/>
          <w:szCs w:val="32"/>
        </w:rPr>
        <w:t>秘书处设在山东理工大学</w:t>
      </w:r>
      <w:r>
        <w:rPr>
          <w:rFonts w:ascii="仿宋_GB2312" w:eastAsia="仿宋_GB2312" w:hAnsi="宋体" w:cs="Arial" w:hint="eastAsia"/>
          <w:color w:val="000000"/>
          <w:kern w:val="0"/>
          <w:sz w:val="32"/>
          <w:szCs w:val="32"/>
        </w:rPr>
        <w:t>党委</w:t>
      </w:r>
      <w:r>
        <w:rPr>
          <w:rFonts w:ascii="仿宋_GB2312" w:eastAsia="仿宋_GB2312" w:hAnsi="宋体" w:cs="Arial"/>
          <w:color w:val="000000"/>
          <w:kern w:val="0"/>
          <w:sz w:val="32"/>
          <w:szCs w:val="32"/>
        </w:rPr>
        <w:t>（</w:t>
      </w:r>
      <w:r>
        <w:rPr>
          <w:rFonts w:ascii="仿宋_GB2312" w:eastAsia="仿宋_GB2312" w:hAnsi="宋体" w:cs="Arial" w:hint="eastAsia"/>
          <w:color w:val="000000"/>
          <w:kern w:val="0"/>
          <w:sz w:val="32"/>
          <w:szCs w:val="32"/>
        </w:rPr>
        <w:t>校长</w:t>
      </w:r>
      <w:r>
        <w:rPr>
          <w:rFonts w:ascii="仿宋_GB2312" w:eastAsia="仿宋_GB2312" w:hAnsi="宋体" w:cs="Arial"/>
          <w:color w:val="000000"/>
          <w:kern w:val="0"/>
          <w:sz w:val="32"/>
          <w:szCs w:val="32"/>
        </w:rPr>
        <w:t>）</w:t>
      </w:r>
      <w:r>
        <w:rPr>
          <w:rFonts w:ascii="仿宋_GB2312" w:eastAsia="仿宋_GB2312" w:hAnsi="宋体" w:cs="Arial" w:hint="eastAsia"/>
          <w:color w:val="000000"/>
          <w:kern w:val="0"/>
          <w:sz w:val="32"/>
          <w:szCs w:val="32"/>
        </w:rPr>
        <w:t>办公室。</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第八条  </w:t>
      </w:r>
      <w:r>
        <w:rPr>
          <w:rFonts w:ascii="仿宋_GB2312" w:eastAsia="仿宋_GB2312" w:hAnsi="宋体" w:cs="Arial" w:hint="eastAsia"/>
          <w:color w:val="000000"/>
          <w:kern w:val="0"/>
          <w:sz w:val="32"/>
          <w:szCs w:val="32"/>
        </w:rPr>
        <w:t>理事会根据工作需要可设立若干专门</w:t>
      </w:r>
      <w:r>
        <w:rPr>
          <w:rFonts w:ascii="仿宋_GB2312" w:eastAsia="仿宋_GB2312" w:hAnsi="宋体" w:cs="Arial"/>
          <w:color w:val="000000"/>
          <w:kern w:val="0"/>
          <w:sz w:val="32"/>
          <w:szCs w:val="32"/>
        </w:rPr>
        <w:t>小组</w:t>
      </w:r>
      <w:r>
        <w:rPr>
          <w:rFonts w:ascii="仿宋_GB2312" w:eastAsia="仿宋_GB2312" w:hAnsi="宋体" w:cs="Arial" w:hint="eastAsia"/>
          <w:color w:val="000000"/>
          <w:kern w:val="0"/>
          <w:sz w:val="32"/>
          <w:szCs w:val="32"/>
        </w:rPr>
        <w:t>，分别负责组织开展有关专项工作。</w:t>
      </w:r>
    </w:p>
    <w:p w:rsidR="00043CB1" w:rsidRDefault="00043CB1" w:rsidP="00043CB1">
      <w:pPr>
        <w:widowControl/>
        <w:spacing w:line="560" w:lineRule="exact"/>
        <w:ind w:firstLineChars="200" w:firstLine="640"/>
        <w:rPr>
          <w:rFonts w:ascii="仿宋_GB2312" w:eastAsia="仿宋_GB2312" w:hAnsi="宋体" w:cs="Arial" w:hint="eastAsia"/>
          <w:color w:val="000000"/>
          <w:kern w:val="0"/>
          <w:sz w:val="32"/>
          <w:szCs w:val="32"/>
        </w:rPr>
      </w:pPr>
      <w:r>
        <w:rPr>
          <w:rFonts w:ascii="黑体" w:eastAsia="黑体" w:hAnsi="黑体" w:cs="Arial" w:hint="eastAsia"/>
          <w:bCs/>
          <w:color w:val="000000"/>
          <w:kern w:val="0"/>
          <w:sz w:val="32"/>
          <w:szCs w:val="32"/>
        </w:rPr>
        <w:t xml:space="preserve">第九条  </w:t>
      </w:r>
      <w:r>
        <w:rPr>
          <w:rFonts w:ascii="仿宋_GB2312" w:eastAsia="仿宋_GB2312" w:hAnsi="宋体" w:cs="Arial" w:hint="eastAsia"/>
          <w:color w:val="000000"/>
          <w:kern w:val="0"/>
          <w:sz w:val="32"/>
          <w:szCs w:val="32"/>
        </w:rPr>
        <w:t>理事会每届任期5年，理事</w:t>
      </w:r>
      <w:r>
        <w:rPr>
          <w:rFonts w:ascii="仿宋_GB2312" w:eastAsia="仿宋_GB2312" w:hAnsi="宋体" w:cs="Arial"/>
          <w:color w:val="000000"/>
          <w:kern w:val="0"/>
          <w:sz w:val="32"/>
          <w:szCs w:val="32"/>
        </w:rPr>
        <w:t>可连任。</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第十条  </w:t>
      </w:r>
      <w:r>
        <w:rPr>
          <w:rFonts w:ascii="仿宋_GB2312" w:eastAsia="仿宋_GB2312" w:hAnsi="宋体" w:cs="Arial" w:hint="eastAsia"/>
          <w:color w:val="000000"/>
          <w:kern w:val="0"/>
          <w:sz w:val="32"/>
          <w:szCs w:val="32"/>
        </w:rPr>
        <w:t>理事会</w:t>
      </w:r>
      <w:r>
        <w:rPr>
          <w:rFonts w:ascii="仿宋_GB2312" w:eastAsia="仿宋_GB2312" w:hAnsi="宋体" w:cs="Arial"/>
          <w:color w:val="000000"/>
          <w:kern w:val="0"/>
          <w:sz w:val="32"/>
          <w:szCs w:val="32"/>
        </w:rPr>
        <w:t>履行以下职责：</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 xml:space="preserve">（一）审议通过理事会章程、章程修订案； </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（二）决定理事的增补或者退出；</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（三）就学校发展目标、战略规划、学科建设、专业设置、年度预决算报告、重大改革举措、学校章程修订等重大问题进行决策咨询或者参与审议；</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 xml:space="preserve">（四）参与审议学校开展社会合作、校企合作、协同创新的整体方案及重要协议等，提出咨询建议，支持学校开展社会服务； </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 xml:space="preserve">（五）研究学校面向社会筹措资金、整合资源的目标、规划等，监督筹措资金的使用； </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 xml:space="preserve">（六）参与评议学校办学质量，就学校办学特色与教育质量提出合理化建议或者意见； </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（七）学校章程规定或者学校委托的其他职</w:t>
      </w:r>
      <w:r>
        <w:rPr>
          <w:rFonts w:ascii="仿宋_GB2312" w:eastAsia="仿宋_GB2312" w:hAnsi="宋体" w:cs="Arial"/>
          <w:color w:val="000000"/>
          <w:kern w:val="0"/>
          <w:sz w:val="32"/>
          <w:szCs w:val="32"/>
        </w:rPr>
        <w:t>责</w:t>
      </w:r>
      <w:r>
        <w:rPr>
          <w:rFonts w:ascii="仿宋_GB2312" w:eastAsia="仿宋_GB2312" w:hAnsi="宋体" w:cs="Arial" w:hint="eastAsia"/>
          <w:color w:val="000000"/>
          <w:kern w:val="0"/>
          <w:sz w:val="32"/>
          <w:szCs w:val="32"/>
        </w:rPr>
        <w:t xml:space="preserve">。 </w:t>
      </w:r>
    </w:p>
    <w:p w:rsidR="00043CB1" w:rsidRDefault="00043CB1" w:rsidP="00043CB1">
      <w:pPr>
        <w:widowControl/>
        <w:spacing w:beforeLines="50" w:before="156" w:afterLines="50" w:after="156" w:line="560" w:lineRule="exact"/>
        <w:jc w:val="center"/>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第三章  理事和</w:t>
      </w:r>
      <w:r>
        <w:rPr>
          <w:rFonts w:ascii="黑体" w:eastAsia="黑体" w:hAnsi="黑体" w:cs="Arial"/>
          <w:color w:val="000000"/>
          <w:kern w:val="0"/>
          <w:sz w:val="32"/>
          <w:szCs w:val="32"/>
        </w:rPr>
        <w:t>理事单位</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第十一条   </w:t>
      </w:r>
      <w:r>
        <w:rPr>
          <w:rFonts w:ascii="仿宋_GB2312" w:eastAsia="仿宋_GB2312" w:hAnsi="宋体" w:cs="Arial" w:hint="eastAsia"/>
          <w:color w:val="000000"/>
          <w:kern w:val="0"/>
          <w:sz w:val="32"/>
          <w:szCs w:val="32"/>
        </w:rPr>
        <w:t>理事由以下方面</w:t>
      </w:r>
      <w:r>
        <w:rPr>
          <w:rFonts w:ascii="仿宋_GB2312" w:eastAsia="仿宋_GB2312" w:hAnsi="宋体" w:cs="Arial"/>
          <w:color w:val="000000"/>
          <w:kern w:val="0"/>
          <w:sz w:val="32"/>
          <w:szCs w:val="32"/>
        </w:rPr>
        <w:t>的代表组成：</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lastRenderedPageBreak/>
        <w:t>（一）学校举办者、</w:t>
      </w:r>
      <w:r>
        <w:rPr>
          <w:rFonts w:ascii="仿宋_GB2312" w:eastAsia="仿宋_GB2312" w:hAnsi="宋体" w:cs="Arial"/>
          <w:color w:val="000000"/>
          <w:kern w:val="0"/>
          <w:sz w:val="32"/>
          <w:szCs w:val="32"/>
        </w:rPr>
        <w:t>主管部门</w:t>
      </w:r>
      <w:r>
        <w:rPr>
          <w:rFonts w:ascii="仿宋_GB2312" w:eastAsia="仿宋_GB2312" w:hAnsi="宋体" w:cs="Arial" w:hint="eastAsia"/>
          <w:color w:val="000000"/>
          <w:kern w:val="0"/>
          <w:sz w:val="32"/>
          <w:szCs w:val="32"/>
        </w:rPr>
        <w:t>、共建</w:t>
      </w:r>
      <w:r>
        <w:rPr>
          <w:rFonts w:ascii="仿宋_GB2312" w:eastAsia="仿宋_GB2312" w:hAnsi="宋体" w:cs="Arial"/>
          <w:color w:val="000000"/>
          <w:kern w:val="0"/>
          <w:sz w:val="32"/>
          <w:szCs w:val="32"/>
        </w:rPr>
        <w:t>单位</w:t>
      </w:r>
      <w:r>
        <w:rPr>
          <w:rFonts w:ascii="仿宋_GB2312" w:eastAsia="仿宋_GB2312" w:hAnsi="宋体" w:cs="Arial" w:hint="eastAsia"/>
          <w:color w:val="000000"/>
          <w:kern w:val="0"/>
          <w:sz w:val="32"/>
          <w:szCs w:val="32"/>
        </w:rPr>
        <w:t>的</w:t>
      </w:r>
      <w:r>
        <w:rPr>
          <w:rFonts w:ascii="仿宋_GB2312" w:eastAsia="仿宋_GB2312" w:hAnsi="宋体" w:cs="Arial"/>
          <w:color w:val="000000"/>
          <w:kern w:val="0"/>
          <w:sz w:val="32"/>
          <w:szCs w:val="32"/>
        </w:rPr>
        <w:t>代表</w:t>
      </w:r>
      <w:r>
        <w:rPr>
          <w:rFonts w:ascii="仿宋_GB2312" w:eastAsia="仿宋_GB2312" w:hAnsi="宋体" w:cs="Arial" w:hint="eastAsia"/>
          <w:color w:val="000000"/>
          <w:kern w:val="0"/>
          <w:sz w:val="32"/>
          <w:szCs w:val="32"/>
        </w:rPr>
        <w:t>；</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（二）学校主要</w:t>
      </w:r>
      <w:r>
        <w:rPr>
          <w:rFonts w:ascii="仿宋_GB2312" w:eastAsia="仿宋_GB2312" w:hAnsi="宋体" w:cs="Arial"/>
          <w:color w:val="000000"/>
          <w:kern w:val="0"/>
          <w:sz w:val="32"/>
          <w:szCs w:val="32"/>
        </w:rPr>
        <w:t>领导、分管领导</w:t>
      </w:r>
      <w:r>
        <w:rPr>
          <w:rFonts w:ascii="仿宋_GB2312" w:eastAsia="仿宋_GB2312" w:hAnsi="宋体" w:cs="Arial" w:hint="eastAsia"/>
          <w:color w:val="000000"/>
          <w:kern w:val="0"/>
          <w:sz w:val="32"/>
          <w:szCs w:val="32"/>
        </w:rPr>
        <w:t>和相关职能部门负责人，学术委员会主任，教师、学生代表；</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（三）支持</w:t>
      </w:r>
      <w:r>
        <w:rPr>
          <w:rFonts w:ascii="仿宋_GB2312" w:eastAsia="仿宋_GB2312" w:hAnsi="宋体" w:cs="Arial"/>
          <w:color w:val="000000"/>
          <w:kern w:val="0"/>
          <w:sz w:val="32"/>
          <w:szCs w:val="32"/>
        </w:rPr>
        <w:t>学校办学与发展的</w:t>
      </w:r>
      <w:r>
        <w:rPr>
          <w:rFonts w:ascii="仿宋_GB2312" w:eastAsia="仿宋_GB2312" w:hAnsi="宋体" w:cs="Arial" w:hint="eastAsia"/>
          <w:color w:val="000000"/>
          <w:kern w:val="0"/>
          <w:sz w:val="32"/>
          <w:szCs w:val="32"/>
        </w:rPr>
        <w:t>地方政府、行业组织、企业事业单位和</w:t>
      </w:r>
      <w:r>
        <w:rPr>
          <w:rFonts w:ascii="仿宋_GB2312" w:eastAsia="仿宋_GB2312" w:hAnsi="宋体" w:cs="Arial"/>
          <w:color w:val="000000"/>
          <w:kern w:val="0"/>
          <w:sz w:val="32"/>
          <w:szCs w:val="32"/>
        </w:rPr>
        <w:t>其他社会组织</w:t>
      </w:r>
      <w:r>
        <w:rPr>
          <w:rFonts w:ascii="仿宋_GB2312" w:eastAsia="仿宋_GB2312" w:hAnsi="宋体" w:cs="Arial" w:hint="eastAsia"/>
          <w:color w:val="000000"/>
          <w:kern w:val="0"/>
          <w:sz w:val="32"/>
          <w:szCs w:val="32"/>
        </w:rPr>
        <w:t>等</w:t>
      </w:r>
      <w:r>
        <w:rPr>
          <w:rFonts w:ascii="仿宋_GB2312" w:eastAsia="仿宋_GB2312" w:hAnsi="宋体" w:cs="Arial"/>
          <w:color w:val="000000"/>
          <w:kern w:val="0"/>
          <w:sz w:val="32"/>
          <w:szCs w:val="32"/>
        </w:rPr>
        <w:t>理事单位的</w:t>
      </w:r>
      <w:r>
        <w:rPr>
          <w:rFonts w:ascii="仿宋_GB2312" w:eastAsia="仿宋_GB2312" w:hAnsi="宋体" w:cs="Arial" w:hint="eastAsia"/>
          <w:color w:val="000000"/>
          <w:kern w:val="0"/>
          <w:sz w:val="32"/>
          <w:szCs w:val="32"/>
        </w:rPr>
        <w:t>代表；</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（四）校友代表</w:t>
      </w:r>
      <w:r>
        <w:rPr>
          <w:rFonts w:ascii="仿宋_GB2312" w:eastAsia="仿宋_GB2312" w:hAnsi="宋体" w:cs="Arial"/>
          <w:color w:val="000000"/>
          <w:kern w:val="0"/>
          <w:sz w:val="32"/>
          <w:szCs w:val="32"/>
        </w:rPr>
        <w:t>、社会知名人士、国内外知名专家</w:t>
      </w:r>
      <w:r>
        <w:rPr>
          <w:rFonts w:ascii="仿宋_GB2312" w:eastAsia="仿宋_GB2312" w:hAnsi="宋体" w:cs="Arial" w:hint="eastAsia"/>
          <w:color w:val="000000"/>
          <w:kern w:val="0"/>
          <w:sz w:val="32"/>
          <w:szCs w:val="32"/>
        </w:rPr>
        <w:t>等</w:t>
      </w:r>
      <w:r>
        <w:rPr>
          <w:rFonts w:ascii="仿宋_GB2312" w:eastAsia="仿宋_GB2312" w:hAnsi="宋体" w:cs="Arial"/>
          <w:color w:val="000000"/>
          <w:kern w:val="0"/>
          <w:sz w:val="32"/>
          <w:szCs w:val="32"/>
        </w:rPr>
        <w:t>；</w:t>
      </w:r>
    </w:p>
    <w:p w:rsidR="00043CB1" w:rsidRDefault="00043CB1" w:rsidP="00043CB1">
      <w:pPr>
        <w:widowControl/>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（五）</w:t>
      </w:r>
      <w:r>
        <w:rPr>
          <w:rFonts w:ascii="仿宋_GB2312" w:eastAsia="仿宋_GB2312" w:hAnsi="宋体" w:cs="Arial"/>
          <w:color w:val="000000"/>
          <w:kern w:val="0"/>
          <w:sz w:val="32"/>
          <w:szCs w:val="32"/>
        </w:rPr>
        <w:t>学校</w:t>
      </w:r>
      <w:r>
        <w:rPr>
          <w:rFonts w:ascii="仿宋_GB2312" w:eastAsia="仿宋_GB2312" w:hAnsi="宋体" w:cs="Arial" w:hint="eastAsia"/>
          <w:color w:val="000000"/>
          <w:kern w:val="0"/>
          <w:sz w:val="32"/>
          <w:szCs w:val="32"/>
        </w:rPr>
        <w:t>邀请</w:t>
      </w:r>
      <w:r>
        <w:rPr>
          <w:rFonts w:ascii="仿宋_GB2312" w:eastAsia="仿宋_GB2312" w:hAnsi="宋体" w:cs="Arial"/>
          <w:color w:val="000000"/>
          <w:kern w:val="0"/>
          <w:sz w:val="32"/>
          <w:szCs w:val="32"/>
        </w:rPr>
        <w:t>的其他代表。</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第十二条  </w:t>
      </w:r>
      <w:r>
        <w:rPr>
          <w:rFonts w:ascii="仿宋_GB2312" w:eastAsia="仿宋_GB2312" w:hAnsi="宋体" w:cs="Arial" w:hint="eastAsia"/>
          <w:color w:val="000000"/>
          <w:kern w:val="0"/>
          <w:sz w:val="32"/>
          <w:szCs w:val="32"/>
        </w:rPr>
        <w:t>理事包括职务理事和个人理事。职务理事由相关部门或者理事单位委派。理事单位和个人理事由学校组织推选。学校主要领导、</w:t>
      </w:r>
      <w:r>
        <w:rPr>
          <w:rFonts w:ascii="仿宋_GB2312" w:eastAsia="仿宋_GB2312" w:hAnsi="宋体" w:cs="Arial"/>
          <w:color w:val="000000"/>
          <w:kern w:val="0"/>
          <w:sz w:val="32"/>
          <w:szCs w:val="32"/>
        </w:rPr>
        <w:t>分管领导</w:t>
      </w:r>
      <w:r>
        <w:rPr>
          <w:rFonts w:ascii="仿宋_GB2312" w:eastAsia="仿宋_GB2312" w:hAnsi="宋体" w:cs="Arial" w:hint="eastAsia"/>
          <w:color w:val="000000"/>
          <w:kern w:val="0"/>
          <w:sz w:val="32"/>
          <w:szCs w:val="32"/>
        </w:rPr>
        <w:t>和相关职能部门负责人为当然理事。</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 xml:space="preserve">第十三条  </w:t>
      </w:r>
      <w:r>
        <w:rPr>
          <w:rFonts w:ascii="仿宋_GB2312" w:eastAsia="仿宋_GB2312" w:hAnsi="宋体" w:cs="Arial" w:hint="eastAsia"/>
          <w:color w:val="000000"/>
          <w:kern w:val="0"/>
          <w:sz w:val="32"/>
          <w:szCs w:val="32"/>
        </w:rPr>
        <w:t>理事须具有良好的社会声誉，在相关行业、领域具有广泛影响，积极关心、支持学校发展，有履行职责的能力和愿望。</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理事不得以参加理事会及相关活动获得薪酬或者其他物质利益；不得借职务便利获得不当利益。</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黑体" w:eastAsia="黑体" w:hAnsi="黑体" w:cs="Arial" w:hint="eastAsia"/>
          <w:bCs/>
          <w:color w:val="000000"/>
          <w:kern w:val="0"/>
          <w:sz w:val="32"/>
          <w:szCs w:val="32"/>
        </w:rPr>
        <w:t xml:space="preserve">第十四条  </w:t>
      </w:r>
      <w:r>
        <w:rPr>
          <w:rFonts w:ascii="仿宋_GB2312" w:eastAsia="仿宋_GB2312" w:hAnsi="宋体" w:cs="Arial" w:hint="eastAsia"/>
          <w:color w:val="000000"/>
          <w:kern w:val="0"/>
          <w:sz w:val="32"/>
          <w:szCs w:val="32"/>
        </w:rPr>
        <w:t xml:space="preserve">理事及理事单位享有以下权利： </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（一）对学校的发展规划、有关重大决策等事项进行咨询、指导和监督，提出改进意见和建议并知悉学校采纳和执行情况；</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（二）根据需要，优先招聘学校毕业生，享有学校提供的教育、培训等服务；</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（三）优先与学校开展科学研究；</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（四）使用学校文化体育等公共资源；</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lastRenderedPageBreak/>
        <w:t>（五）参加理事会活动,受邀出席学校有关重要活动。</w:t>
      </w:r>
    </w:p>
    <w:p w:rsidR="00043CB1" w:rsidRDefault="00043CB1" w:rsidP="00043CB1">
      <w:pPr>
        <w:widowControl/>
        <w:spacing w:line="560" w:lineRule="exact"/>
        <w:ind w:firstLineChars="200" w:firstLine="640"/>
        <w:rPr>
          <w:rFonts w:ascii="仿宋_GB2312" w:eastAsia="仿宋_GB2312" w:hAnsi="宋体" w:cs="Arial" w:hint="eastAsia"/>
          <w:color w:val="000000"/>
          <w:kern w:val="0"/>
          <w:sz w:val="32"/>
          <w:szCs w:val="32"/>
        </w:rPr>
      </w:pPr>
      <w:r>
        <w:rPr>
          <w:rFonts w:ascii="黑体" w:eastAsia="黑体" w:hAnsi="黑体" w:cs="Arial" w:hint="eastAsia"/>
          <w:bCs/>
          <w:color w:val="000000"/>
          <w:kern w:val="0"/>
          <w:sz w:val="32"/>
          <w:szCs w:val="32"/>
        </w:rPr>
        <w:t xml:space="preserve">第十五条  </w:t>
      </w:r>
      <w:r>
        <w:rPr>
          <w:rFonts w:ascii="仿宋_GB2312" w:eastAsia="仿宋_GB2312" w:hAnsi="宋体" w:cs="Arial" w:hint="eastAsia"/>
          <w:color w:val="000000"/>
          <w:kern w:val="0"/>
          <w:sz w:val="32"/>
          <w:szCs w:val="32"/>
        </w:rPr>
        <w:t>理事及</w:t>
      </w:r>
      <w:r>
        <w:rPr>
          <w:rFonts w:ascii="仿宋_GB2312" w:eastAsia="仿宋_GB2312" w:hAnsi="宋体" w:cs="Arial"/>
          <w:color w:val="000000"/>
          <w:kern w:val="0"/>
          <w:sz w:val="32"/>
          <w:szCs w:val="32"/>
        </w:rPr>
        <w:t>理事单位</w:t>
      </w:r>
      <w:r>
        <w:rPr>
          <w:rFonts w:ascii="仿宋_GB2312" w:eastAsia="仿宋_GB2312" w:hAnsi="宋体" w:cs="Arial" w:hint="eastAsia"/>
          <w:color w:val="000000"/>
          <w:kern w:val="0"/>
          <w:sz w:val="32"/>
          <w:szCs w:val="32"/>
        </w:rPr>
        <w:t xml:space="preserve">须履行以下义务： </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（一）关心支持学校建设发展，为学校各项工作献计献策;</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（二）优先向学校提供学校可承担的科技、生产开发合作项目及产学研工程项目,促进学校教学科研等工作；</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（三）促进学校与各界联络,吸引更多力量支持学校建设和发展；</w:t>
      </w:r>
    </w:p>
    <w:p w:rsidR="00043CB1" w:rsidRDefault="00043CB1" w:rsidP="00043CB1">
      <w:pPr>
        <w:spacing w:line="560" w:lineRule="exact"/>
        <w:ind w:firstLineChars="200" w:firstLine="640"/>
        <w:rPr>
          <w:rFonts w:ascii="仿宋_GB2312" w:eastAsia="仿宋_GB2312" w:hAnsi="宋体" w:cs="Arial" w:hint="eastAsia"/>
          <w:color w:val="000000"/>
          <w:kern w:val="0"/>
          <w:sz w:val="32"/>
          <w:szCs w:val="32"/>
        </w:rPr>
      </w:pPr>
      <w:r>
        <w:rPr>
          <w:rFonts w:ascii="仿宋_GB2312" w:eastAsia="仿宋_GB2312" w:hAnsi="宋体" w:cs="Arial" w:hint="eastAsia"/>
          <w:color w:val="000000"/>
          <w:kern w:val="0"/>
          <w:sz w:val="32"/>
          <w:szCs w:val="32"/>
        </w:rPr>
        <w:t>（四）为学校建设发展提供一定的经费、物资或其它方面的支持；</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（五）宣传学校，扩大学校的办学声誉和社会影响力。</w:t>
      </w:r>
    </w:p>
    <w:p w:rsidR="00043CB1" w:rsidRDefault="00043CB1" w:rsidP="00043CB1">
      <w:pPr>
        <w:spacing w:line="560" w:lineRule="exact"/>
        <w:ind w:firstLineChars="200" w:firstLine="640"/>
        <w:rPr>
          <w:rFonts w:ascii="仿宋_GB2312" w:eastAsia="仿宋_GB2312" w:hAnsi="宋体"/>
          <w:sz w:val="32"/>
          <w:szCs w:val="32"/>
        </w:rPr>
      </w:pPr>
      <w:r>
        <w:rPr>
          <w:rFonts w:ascii="黑体" w:eastAsia="黑体" w:hAnsi="黑体" w:cs="Arial" w:hint="eastAsia"/>
          <w:bCs/>
          <w:color w:val="000000"/>
          <w:kern w:val="0"/>
          <w:sz w:val="32"/>
          <w:szCs w:val="32"/>
        </w:rPr>
        <w:t xml:space="preserve">第十六条  </w:t>
      </w:r>
      <w:r>
        <w:rPr>
          <w:rFonts w:ascii="仿宋_GB2312" w:eastAsia="仿宋_GB2312" w:hAnsi="宋体" w:hint="eastAsia"/>
          <w:sz w:val="32"/>
          <w:szCs w:val="32"/>
        </w:rPr>
        <w:t>理事因故退出理事会的，应书面通知秘书长，由理事会全体会议讨论决定。理事在正式退出理事会之前，继续享有权利并承担义务。</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学校举办者、</w:t>
      </w:r>
      <w:r>
        <w:rPr>
          <w:rFonts w:ascii="仿宋_GB2312" w:eastAsia="仿宋_GB2312" w:hAnsi="宋体" w:cs="Arial"/>
          <w:color w:val="000000"/>
          <w:kern w:val="0"/>
          <w:sz w:val="32"/>
          <w:szCs w:val="32"/>
        </w:rPr>
        <w:t>主管部门</w:t>
      </w:r>
      <w:r>
        <w:rPr>
          <w:rFonts w:ascii="仿宋_GB2312" w:eastAsia="仿宋_GB2312" w:hAnsi="宋体" w:cs="Arial" w:hint="eastAsia"/>
          <w:color w:val="000000"/>
          <w:kern w:val="0"/>
          <w:sz w:val="32"/>
          <w:szCs w:val="32"/>
        </w:rPr>
        <w:t>、共建</w:t>
      </w:r>
      <w:r>
        <w:rPr>
          <w:rFonts w:ascii="仿宋_GB2312" w:eastAsia="仿宋_GB2312" w:hAnsi="宋体" w:cs="Arial"/>
          <w:color w:val="000000"/>
          <w:kern w:val="0"/>
          <w:sz w:val="32"/>
          <w:szCs w:val="32"/>
        </w:rPr>
        <w:t>单位</w:t>
      </w:r>
      <w:r>
        <w:rPr>
          <w:rFonts w:ascii="仿宋_GB2312" w:eastAsia="仿宋_GB2312" w:hAnsi="宋体" w:cs="Arial" w:hint="eastAsia"/>
          <w:color w:val="000000"/>
          <w:kern w:val="0"/>
          <w:sz w:val="32"/>
          <w:szCs w:val="32"/>
        </w:rPr>
        <w:t>的</w:t>
      </w:r>
      <w:r>
        <w:rPr>
          <w:rFonts w:ascii="仿宋_GB2312" w:eastAsia="仿宋_GB2312" w:hAnsi="宋体" w:cs="Arial"/>
          <w:color w:val="000000"/>
          <w:kern w:val="0"/>
          <w:sz w:val="32"/>
          <w:szCs w:val="32"/>
        </w:rPr>
        <w:t>代表</w:t>
      </w:r>
      <w:r>
        <w:rPr>
          <w:rFonts w:ascii="仿宋_GB2312" w:eastAsia="仿宋_GB2312" w:hAnsi="宋体" w:hint="eastAsia"/>
          <w:sz w:val="32"/>
          <w:szCs w:val="32"/>
        </w:rPr>
        <w:t>，学校领导及相关职能部门负责人，各理事单位代表因工作变动等不能继续担任理事时，依职务替代原则更换。理事出现空缺时，按照理事产生办法进行增补。</w:t>
      </w:r>
    </w:p>
    <w:p w:rsidR="00043CB1" w:rsidRDefault="00043CB1" w:rsidP="00043CB1">
      <w:pPr>
        <w:spacing w:line="560" w:lineRule="exact"/>
        <w:ind w:firstLineChars="200" w:firstLine="640"/>
        <w:rPr>
          <w:rFonts w:ascii="仿宋_GB2312" w:eastAsia="仿宋_GB2312"/>
          <w:sz w:val="32"/>
          <w:szCs w:val="32"/>
        </w:rPr>
      </w:pPr>
      <w:r>
        <w:rPr>
          <w:rFonts w:ascii="黑体" w:eastAsia="黑体" w:hAnsi="黑体" w:cs="Arial" w:hint="eastAsia"/>
          <w:bCs/>
          <w:color w:val="000000"/>
          <w:kern w:val="0"/>
          <w:sz w:val="32"/>
          <w:szCs w:val="32"/>
        </w:rPr>
        <w:t xml:space="preserve">第十七条  </w:t>
      </w:r>
      <w:r>
        <w:rPr>
          <w:rFonts w:ascii="仿宋_GB2312" w:eastAsia="仿宋_GB2312" w:hint="eastAsia"/>
          <w:sz w:val="32"/>
          <w:szCs w:val="32"/>
        </w:rPr>
        <w:t>理事在任期内有下列情形，经理事会全体会议讨论决定，可免除或同意其辞去理事职务：</w:t>
      </w:r>
    </w:p>
    <w:p w:rsidR="00043CB1" w:rsidRDefault="00043CB1" w:rsidP="00043CB1">
      <w:pPr>
        <w:tabs>
          <w:tab w:val="left" w:pos="709"/>
        </w:tabs>
        <w:spacing w:line="560" w:lineRule="exact"/>
        <w:ind w:firstLineChars="200" w:firstLine="640"/>
        <w:rPr>
          <w:rFonts w:ascii="仿宋_GB2312" w:eastAsia="仿宋_GB2312"/>
          <w:sz w:val="32"/>
          <w:szCs w:val="32"/>
        </w:rPr>
      </w:pPr>
      <w:r>
        <w:rPr>
          <w:rFonts w:ascii="仿宋_GB2312" w:eastAsia="仿宋_GB2312" w:hint="eastAsia"/>
          <w:sz w:val="32"/>
          <w:szCs w:val="32"/>
        </w:rPr>
        <w:t>（一）主动申请辞去理事职务的；</w:t>
      </w:r>
    </w:p>
    <w:p w:rsidR="00043CB1" w:rsidRDefault="00043CB1" w:rsidP="00043CB1">
      <w:pPr>
        <w:tabs>
          <w:tab w:val="left" w:pos="709"/>
        </w:tabs>
        <w:spacing w:line="560" w:lineRule="exact"/>
        <w:ind w:firstLineChars="200" w:firstLine="640"/>
        <w:rPr>
          <w:rFonts w:ascii="仿宋_GB2312" w:eastAsia="仿宋_GB2312"/>
          <w:sz w:val="32"/>
          <w:szCs w:val="32"/>
        </w:rPr>
      </w:pPr>
      <w:r>
        <w:rPr>
          <w:rFonts w:ascii="仿宋_GB2312" w:eastAsia="仿宋_GB2312" w:hint="eastAsia"/>
          <w:sz w:val="32"/>
          <w:szCs w:val="32"/>
        </w:rPr>
        <w:t>（二）因身体、年龄等原因不能履行职责的；</w:t>
      </w:r>
    </w:p>
    <w:p w:rsidR="00043CB1" w:rsidRDefault="00043CB1" w:rsidP="00043CB1">
      <w:pPr>
        <w:tabs>
          <w:tab w:val="left" w:pos="709"/>
        </w:tabs>
        <w:spacing w:line="560" w:lineRule="exact"/>
        <w:ind w:firstLineChars="200" w:firstLine="640"/>
        <w:rPr>
          <w:rFonts w:ascii="仿宋_GB2312" w:eastAsia="仿宋_GB2312"/>
          <w:sz w:val="32"/>
          <w:szCs w:val="32"/>
        </w:rPr>
      </w:pPr>
      <w:r>
        <w:rPr>
          <w:rFonts w:ascii="仿宋_GB2312" w:eastAsia="仿宋_GB2312" w:hint="eastAsia"/>
          <w:sz w:val="32"/>
          <w:szCs w:val="32"/>
        </w:rPr>
        <w:t>（三）怠于履行职责或义务的；</w:t>
      </w:r>
    </w:p>
    <w:p w:rsidR="00043CB1" w:rsidRDefault="00043CB1" w:rsidP="00043CB1">
      <w:pPr>
        <w:tabs>
          <w:tab w:val="left" w:pos="709"/>
        </w:tabs>
        <w:spacing w:line="560" w:lineRule="exact"/>
        <w:ind w:firstLineChars="200" w:firstLine="640"/>
        <w:rPr>
          <w:rFonts w:ascii="仿宋_GB2312" w:eastAsia="仿宋_GB2312"/>
          <w:sz w:val="32"/>
          <w:szCs w:val="32"/>
        </w:rPr>
      </w:pPr>
      <w:r>
        <w:rPr>
          <w:rFonts w:ascii="仿宋_GB2312" w:eastAsia="仿宋_GB2312" w:hint="eastAsia"/>
          <w:sz w:val="32"/>
          <w:szCs w:val="32"/>
        </w:rPr>
        <w:t>（四）在任期内无故缺席理事会全体会议对理事会正常</w:t>
      </w:r>
      <w:r>
        <w:rPr>
          <w:rFonts w:ascii="仿宋_GB2312" w:eastAsia="仿宋_GB2312" w:hint="eastAsia"/>
          <w:sz w:val="32"/>
          <w:szCs w:val="32"/>
        </w:rPr>
        <w:lastRenderedPageBreak/>
        <w:t>运行造成不良影响的；</w:t>
      </w:r>
    </w:p>
    <w:p w:rsidR="00043CB1" w:rsidRDefault="00043CB1" w:rsidP="00043CB1">
      <w:pPr>
        <w:tabs>
          <w:tab w:val="left" w:pos="709"/>
        </w:tabs>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（五）</w:t>
      </w:r>
      <w:r>
        <w:rPr>
          <w:rFonts w:ascii="仿宋_GB2312" w:eastAsia="仿宋_GB2312" w:hAnsi="宋体" w:hint="eastAsia"/>
          <w:sz w:val="32"/>
          <w:szCs w:val="32"/>
        </w:rPr>
        <w:t>违反法律法规</w:t>
      </w:r>
      <w:r>
        <w:rPr>
          <w:rFonts w:ascii="仿宋_GB2312" w:eastAsia="仿宋_GB2312" w:hAnsi="宋体"/>
          <w:sz w:val="32"/>
          <w:szCs w:val="32"/>
        </w:rPr>
        <w:t>的</w:t>
      </w:r>
      <w:r>
        <w:rPr>
          <w:rFonts w:ascii="仿宋_GB2312" w:eastAsia="仿宋_GB2312" w:hint="eastAsia"/>
          <w:sz w:val="32"/>
          <w:szCs w:val="32"/>
        </w:rPr>
        <w:t>；</w:t>
      </w:r>
    </w:p>
    <w:p w:rsidR="00043CB1" w:rsidRDefault="00043CB1" w:rsidP="00043CB1">
      <w:pPr>
        <w:tabs>
          <w:tab w:val="left" w:pos="709"/>
        </w:tabs>
        <w:spacing w:line="560" w:lineRule="exact"/>
        <w:ind w:firstLineChars="200" w:firstLine="640"/>
        <w:rPr>
          <w:rFonts w:ascii="黑体" w:eastAsia="黑体" w:hAnsi="黑体" w:cs="Arial"/>
          <w:color w:val="000000"/>
          <w:kern w:val="0"/>
          <w:sz w:val="32"/>
          <w:szCs w:val="32"/>
        </w:rPr>
      </w:pPr>
      <w:r>
        <w:rPr>
          <w:rFonts w:ascii="仿宋_GB2312" w:eastAsia="仿宋_GB2312" w:hint="eastAsia"/>
          <w:sz w:val="32"/>
          <w:szCs w:val="32"/>
        </w:rPr>
        <w:t>（六）因其他原因不能或不宜担任理事职务的。</w:t>
      </w:r>
    </w:p>
    <w:p w:rsidR="00043CB1" w:rsidRDefault="00043CB1" w:rsidP="00043CB1">
      <w:pPr>
        <w:widowControl/>
        <w:spacing w:beforeLines="50" w:before="156" w:afterLines="50" w:after="156" w:line="560" w:lineRule="exact"/>
        <w:jc w:val="center"/>
        <w:rPr>
          <w:rFonts w:ascii="黑体" w:eastAsia="黑体" w:hAnsi="黑体" w:cs="Arial"/>
          <w:color w:val="000000"/>
          <w:kern w:val="0"/>
          <w:sz w:val="32"/>
          <w:szCs w:val="32"/>
        </w:rPr>
      </w:pPr>
      <w:r>
        <w:rPr>
          <w:rFonts w:ascii="黑体" w:eastAsia="黑体" w:hAnsi="黑体" w:cs="Arial" w:hint="eastAsia"/>
          <w:color w:val="000000"/>
          <w:kern w:val="0"/>
          <w:sz w:val="32"/>
          <w:szCs w:val="32"/>
        </w:rPr>
        <w:t>第四章 议事规则</w:t>
      </w:r>
    </w:p>
    <w:p w:rsidR="00043CB1" w:rsidRDefault="00043CB1" w:rsidP="00043CB1">
      <w:pPr>
        <w:spacing w:line="560" w:lineRule="exact"/>
        <w:ind w:firstLineChars="200" w:firstLine="640"/>
        <w:rPr>
          <w:rFonts w:ascii="仿宋_GB2312" w:eastAsia="仿宋_GB2312" w:hAnsi="宋体" w:hint="eastAsia"/>
          <w:sz w:val="32"/>
          <w:szCs w:val="32"/>
        </w:rPr>
      </w:pPr>
      <w:r>
        <w:rPr>
          <w:rFonts w:ascii="黑体" w:eastAsia="黑体" w:hAnsi="黑体" w:cs="Arial" w:hint="eastAsia"/>
          <w:bCs/>
          <w:color w:val="000000"/>
          <w:kern w:val="0"/>
          <w:sz w:val="32"/>
          <w:szCs w:val="32"/>
        </w:rPr>
        <w:t>第十八条</w:t>
      </w:r>
      <w:r>
        <w:rPr>
          <w:rFonts w:ascii="仿宋_GB2312" w:eastAsia="仿宋_GB2312" w:hAnsi="宋体" w:cs="Arial" w:hint="eastAsia"/>
          <w:color w:val="000000"/>
          <w:kern w:val="0"/>
          <w:sz w:val="32"/>
          <w:szCs w:val="32"/>
        </w:rPr>
        <w:t> </w:t>
      </w:r>
      <w:r>
        <w:rPr>
          <w:rFonts w:ascii="仿宋_GB2312" w:eastAsia="仿宋_GB2312" w:hAnsi="宋体" w:cs="Arial" w:hint="eastAsia"/>
          <w:color w:val="000000"/>
          <w:kern w:val="0"/>
          <w:sz w:val="32"/>
          <w:szCs w:val="32"/>
        </w:rPr>
        <w:t>理事会通过全体会议或理事长会议开展工作。理事长会议参会人员为理事长、副理事长和秘书长。</w:t>
      </w:r>
    </w:p>
    <w:p w:rsidR="00043CB1" w:rsidRDefault="00043CB1" w:rsidP="00043CB1">
      <w:pPr>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hint="eastAsia"/>
          <w:bCs/>
          <w:color w:val="000000"/>
          <w:kern w:val="0"/>
          <w:sz w:val="32"/>
          <w:szCs w:val="32"/>
        </w:rPr>
        <w:t>第十九条</w:t>
      </w:r>
      <w:r>
        <w:rPr>
          <w:rFonts w:ascii="仿宋_GB2312" w:eastAsia="仿宋_GB2312" w:hAnsi="宋体" w:cs="Arial" w:hint="eastAsia"/>
          <w:color w:val="000000"/>
          <w:kern w:val="0"/>
          <w:sz w:val="32"/>
          <w:szCs w:val="32"/>
        </w:rPr>
        <w:t> </w:t>
      </w:r>
      <w:r>
        <w:rPr>
          <w:rFonts w:ascii="仿宋_GB2312" w:eastAsia="仿宋_GB2312" w:hAnsi="宋体" w:cs="Arial" w:hint="eastAsia"/>
          <w:color w:val="000000"/>
          <w:kern w:val="0"/>
          <w:sz w:val="32"/>
          <w:szCs w:val="32"/>
        </w:rPr>
        <w:t>理事会全体</w:t>
      </w:r>
      <w:r>
        <w:rPr>
          <w:rFonts w:ascii="仿宋_GB2312" w:eastAsia="仿宋_GB2312" w:hAnsi="宋体" w:cs="Arial"/>
          <w:color w:val="000000"/>
          <w:kern w:val="0"/>
          <w:sz w:val="32"/>
          <w:szCs w:val="32"/>
        </w:rPr>
        <w:t>会议</w:t>
      </w:r>
      <w:r>
        <w:rPr>
          <w:rFonts w:ascii="仿宋_GB2312" w:eastAsia="仿宋_GB2312" w:hAnsi="宋体" w:cs="Arial" w:hint="eastAsia"/>
          <w:color w:val="000000"/>
          <w:kern w:val="0"/>
          <w:sz w:val="32"/>
          <w:szCs w:val="32"/>
        </w:rPr>
        <w:t>实行</w:t>
      </w:r>
      <w:r>
        <w:rPr>
          <w:rFonts w:ascii="仿宋_GB2312" w:eastAsia="仿宋_GB2312" w:hAnsi="宋体" w:cs="Arial"/>
          <w:color w:val="000000"/>
          <w:kern w:val="0"/>
          <w:sz w:val="32"/>
          <w:szCs w:val="32"/>
        </w:rPr>
        <w:t>例会制度，</w:t>
      </w:r>
      <w:r>
        <w:rPr>
          <w:rFonts w:ascii="仿宋_GB2312" w:eastAsia="仿宋_GB2312" w:hAnsi="宋体" w:cs="Arial" w:hint="eastAsia"/>
          <w:color w:val="000000"/>
          <w:kern w:val="0"/>
          <w:sz w:val="32"/>
          <w:szCs w:val="32"/>
        </w:rPr>
        <w:t>每年至少召开一次。根据</w:t>
      </w:r>
      <w:r>
        <w:rPr>
          <w:rFonts w:ascii="仿宋_GB2312" w:eastAsia="仿宋_GB2312" w:hAnsi="宋体" w:cs="Arial"/>
          <w:color w:val="000000"/>
          <w:kern w:val="0"/>
          <w:sz w:val="32"/>
          <w:szCs w:val="32"/>
        </w:rPr>
        <w:t>工作需要，经理事长或者</w:t>
      </w:r>
      <w:r>
        <w:rPr>
          <w:rFonts w:ascii="仿宋_GB2312" w:eastAsia="仿宋_GB2312" w:hAnsi="宋体" w:cs="Arial" w:hint="eastAsia"/>
          <w:color w:val="000000"/>
          <w:kern w:val="0"/>
          <w:sz w:val="32"/>
          <w:szCs w:val="32"/>
        </w:rPr>
        <w:t>1/3以上</w:t>
      </w:r>
      <w:r>
        <w:rPr>
          <w:rFonts w:ascii="仿宋_GB2312" w:eastAsia="仿宋_GB2312" w:hAnsi="宋体" w:cs="Arial"/>
          <w:color w:val="000000"/>
          <w:kern w:val="0"/>
          <w:sz w:val="32"/>
          <w:szCs w:val="32"/>
        </w:rPr>
        <w:t>理事联名提议，可临时召开</w:t>
      </w:r>
      <w:r>
        <w:rPr>
          <w:rFonts w:ascii="仿宋_GB2312" w:eastAsia="仿宋_GB2312" w:hAnsi="宋体" w:cs="Arial" w:hint="eastAsia"/>
          <w:color w:val="000000"/>
          <w:kern w:val="0"/>
          <w:sz w:val="32"/>
          <w:szCs w:val="32"/>
        </w:rPr>
        <w:t>全体会议或</w:t>
      </w:r>
      <w:r>
        <w:rPr>
          <w:rFonts w:ascii="仿宋_GB2312" w:eastAsia="仿宋_GB2312" w:hAnsi="宋体" w:cs="Arial"/>
          <w:color w:val="000000"/>
          <w:kern w:val="0"/>
          <w:sz w:val="32"/>
          <w:szCs w:val="32"/>
        </w:rPr>
        <w:t>专题会议，商讨、决定相关事项</w:t>
      </w:r>
      <w:r>
        <w:rPr>
          <w:rFonts w:ascii="仿宋_GB2312" w:eastAsia="仿宋_GB2312" w:hAnsi="宋体" w:cs="Arial" w:hint="eastAsia"/>
          <w:color w:val="000000"/>
          <w:kern w:val="0"/>
          <w:sz w:val="32"/>
          <w:szCs w:val="32"/>
        </w:rPr>
        <w:t>。</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bCs/>
          <w:color w:val="000000"/>
          <w:kern w:val="0"/>
          <w:sz w:val="32"/>
          <w:szCs w:val="32"/>
        </w:rPr>
        <w:t>第</w:t>
      </w:r>
      <w:r>
        <w:rPr>
          <w:rFonts w:ascii="黑体" w:eastAsia="黑体" w:hAnsi="黑体" w:cs="Arial" w:hint="eastAsia"/>
          <w:bCs/>
          <w:color w:val="000000"/>
          <w:kern w:val="0"/>
          <w:sz w:val="32"/>
          <w:szCs w:val="32"/>
        </w:rPr>
        <w:t>二十</w:t>
      </w:r>
      <w:r>
        <w:rPr>
          <w:rFonts w:ascii="黑体" w:eastAsia="黑体" w:hAnsi="黑体" w:cs="Arial"/>
          <w:bCs/>
          <w:color w:val="000000"/>
          <w:kern w:val="0"/>
          <w:sz w:val="32"/>
          <w:szCs w:val="32"/>
        </w:rPr>
        <w:t>条</w:t>
      </w:r>
      <w:r>
        <w:rPr>
          <w:rFonts w:ascii="宋体" w:hAnsi="宋体"/>
          <w:b/>
          <w:sz w:val="32"/>
          <w:szCs w:val="32"/>
        </w:rPr>
        <w:t> </w:t>
      </w:r>
      <w:r>
        <w:rPr>
          <w:rFonts w:ascii="仿宋_GB2312" w:eastAsia="仿宋_GB2312" w:hAnsi="宋体" w:cs="Arial" w:hint="eastAsia"/>
          <w:color w:val="000000"/>
          <w:kern w:val="0"/>
          <w:sz w:val="32"/>
          <w:szCs w:val="32"/>
        </w:rPr>
        <w:t>理事会全体</w:t>
      </w:r>
      <w:r>
        <w:rPr>
          <w:rFonts w:ascii="仿宋_GB2312" w:eastAsia="仿宋_GB2312" w:hAnsi="宋体" w:cs="Arial"/>
          <w:color w:val="000000"/>
          <w:kern w:val="0"/>
          <w:sz w:val="32"/>
          <w:szCs w:val="32"/>
        </w:rPr>
        <w:t>会议由理事长或由其委托的副理事长负责召集并主持</w:t>
      </w:r>
      <w:r>
        <w:rPr>
          <w:rFonts w:ascii="仿宋_GB2312" w:eastAsia="仿宋_GB2312" w:hAnsi="宋体" w:cs="Arial" w:hint="eastAsia"/>
          <w:color w:val="000000"/>
          <w:kern w:val="0"/>
          <w:sz w:val="32"/>
          <w:szCs w:val="32"/>
        </w:rPr>
        <w:t>。理事会全体</w:t>
      </w:r>
      <w:r>
        <w:rPr>
          <w:rFonts w:ascii="仿宋_GB2312" w:eastAsia="仿宋_GB2312" w:hAnsi="宋体" w:cs="Arial"/>
          <w:color w:val="000000"/>
          <w:kern w:val="0"/>
          <w:sz w:val="32"/>
          <w:szCs w:val="32"/>
        </w:rPr>
        <w:t>会议</w:t>
      </w:r>
      <w:r>
        <w:rPr>
          <w:rFonts w:ascii="仿宋_GB2312" w:eastAsia="仿宋_GB2312" w:hAnsi="宋体" w:cs="Arial" w:hint="eastAsia"/>
          <w:color w:val="000000"/>
          <w:kern w:val="0"/>
          <w:sz w:val="32"/>
          <w:szCs w:val="32"/>
        </w:rPr>
        <w:t>必须有2/3</w:t>
      </w:r>
      <w:r>
        <w:rPr>
          <w:rFonts w:ascii="仿宋_GB2312" w:eastAsia="仿宋_GB2312" w:hAnsi="宋体" w:cs="Arial"/>
          <w:color w:val="000000"/>
          <w:kern w:val="0"/>
          <w:sz w:val="32"/>
          <w:szCs w:val="32"/>
        </w:rPr>
        <w:t>以上理事</w:t>
      </w:r>
      <w:r>
        <w:rPr>
          <w:rFonts w:ascii="仿宋_GB2312" w:eastAsia="仿宋_GB2312" w:hAnsi="宋体" w:cs="Arial" w:hint="eastAsia"/>
          <w:color w:val="000000"/>
          <w:kern w:val="0"/>
          <w:sz w:val="32"/>
          <w:szCs w:val="32"/>
        </w:rPr>
        <w:t>或</w:t>
      </w:r>
      <w:r>
        <w:rPr>
          <w:rFonts w:ascii="仿宋_GB2312" w:eastAsia="仿宋_GB2312" w:hAnsi="宋体" w:cs="Arial"/>
          <w:color w:val="000000"/>
          <w:kern w:val="0"/>
          <w:sz w:val="32"/>
          <w:szCs w:val="32"/>
        </w:rPr>
        <w:t>受理事委托的代表人</w:t>
      </w:r>
      <w:r>
        <w:rPr>
          <w:rFonts w:ascii="仿宋_GB2312" w:eastAsia="仿宋_GB2312" w:hAnsi="宋体" w:cs="Arial" w:hint="eastAsia"/>
          <w:color w:val="000000"/>
          <w:kern w:val="0"/>
          <w:sz w:val="32"/>
          <w:szCs w:val="32"/>
        </w:rPr>
        <w:t>出席</w:t>
      </w:r>
      <w:r>
        <w:rPr>
          <w:rFonts w:ascii="仿宋_GB2312" w:eastAsia="仿宋_GB2312" w:hAnsi="宋体" w:cs="Arial"/>
          <w:color w:val="000000"/>
          <w:kern w:val="0"/>
          <w:sz w:val="32"/>
          <w:szCs w:val="32"/>
        </w:rPr>
        <w:t>方可</w:t>
      </w:r>
      <w:r>
        <w:rPr>
          <w:rFonts w:ascii="仿宋_GB2312" w:eastAsia="仿宋_GB2312" w:hAnsi="宋体" w:cs="Arial" w:hint="eastAsia"/>
          <w:color w:val="000000"/>
          <w:kern w:val="0"/>
          <w:sz w:val="32"/>
          <w:szCs w:val="32"/>
        </w:rPr>
        <w:t>举行。</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理事因故不能出席理事会全体会议，可书面委托代表人出席。</w:t>
      </w:r>
    </w:p>
    <w:p w:rsidR="00043CB1" w:rsidRDefault="00043CB1" w:rsidP="00043CB1">
      <w:pPr>
        <w:widowControl/>
        <w:spacing w:line="560" w:lineRule="exact"/>
        <w:ind w:firstLineChars="200" w:firstLine="640"/>
        <w:rPr>
          <w:rFonts w:ascii="仿宋_GB2312" w:eastAsia="仿宋_GB2312" w:hAnsi="宋体" w:hint="eastAsia"/>
          <w:sz w:val="32"/>
          <w:szCs w:val="32"/>
        </w:rPr>
      </w:pPr>
      <w:r>
        <w:rPr>
          <w:rFonts w:ascii="仿宋_GB2312" w:eastAsia="仿宋_GB2312" w:hAnsi="宋体" w:cs="Arial" w:hint="eastAsia"/>
          <w:color w:val="000000"/>
          <w:kern w:val="0"/>
          <w:sz w:val="32"/>
          <w:szCs w:val="32"/>
        </w:rPr>
        <w:t>理事会全体会议须提前确定议题并通知与会理事。</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bCs/>
          <w:color w:val="000000"/>
          <w:kern w:val="0"/>
          <w:sz w:val="32"/>
          <w:szCs w:val="32"/>
        </w:rPr>
        <w:t>第</w:t>
      </w:r>
      <w:r>
        <w:rPr>
          <w:rFonts w:ascii="黑体" w:eastAsia="黑体" w:hAnsi="黑体" w:cs="Arial" w:hint="eastAsia"/>
          <w:bCs/>
          <w:color w:val="000000"/>
          <w:kern w:val="0"/>
          <w:sz w:val="32"/>
          <w:szCs w:val="32"/>
        </w:rPr>
        <w:t>二十一</w:t>
      </w:r>
      <w:r>
        <w:rPr>
          <w:rFonts w:ascii="黑体" w:eastAsia="黑体" w:hAnsi="黑体" w:cs="Arial"/>
          <w:bCs/>
          <w:color w:val="000000"/>
          <w:kern w:val="0"/>
          <w:sz w:val="32"/>
          <w:szCs w:val="32"/>
        </w:rPr>
        <w:t>条</w:t>
      </w:r>
      <w:r>
        <w:rPr>
          <w:rFonts w:ascii="黑体" w:eastAsia="黑体" w:hAnsi="黑体" w:cs="Arial" w:hint="eastAsia"/>
          <w:bCs/>
          <w:color w:val="000000"/>
          <w:kern w:val="0"/>
          <w:sz w:val="32"/>
          <w:szCs w:val="32"/>
        </w:rPr>
        <w:t xml:space="preserve">  </w:t>
      </w:r>
      <w:r>
        <w:rPr>
          <w:rFonts w:ascii="仿宋_GB2312" w:eastAsia="仿宋_GB2312" w:hAnsi="宋体" w:cs="Arial" w:hint="eastAsia"/>
          <w:color w:val="000000"/>
          <w:kern w:val="0"/>
          <w:sz w:val="32"/>
          <w:szCs w:val="32"/>
        </w:rPr>
        <w:t>理事会全体会议遵循民主协商的原则，以协商</w:t>
      </w:r>
      <w:r>
        <w:rPr>
          <w:rFonts w:ascii="仿宋_GB2312" w:eastAsia="仿宋_GB2312" w:hAnsi="宋体" w:cs="Arial"/>
          <w:color w:val="000000"/>
          <w:kern w:val="0"/>
          <w:sz w:val="32"/>
          <w:szCs w:val="32"/>
        </w:rPr>
        <w:t>或表决等方式形成共识</w:t>
      </w:r>
      <w:r>
        <w:rPr>
          <w:rFonts w:ascii="仿宋_GB2312" w:eastAsia="仿宋_GB2312" w:hAnsi="宋体" w:cs="Arial" w:hint="eastAsia"/>
          <w:color w:val="000000"/>
          <w:kern w:val="0"/>
          <w:sz w:val="32"/>
          <w:szCs w:val="32"/>
        </w:rPr>
        <w:t>。表决的事项</w:t>
      </w:r>
      <w:r>
        <w:rPr>
          <w:rFonts w:ascii="仿宋_GB2312" w:eastAsia="仿宋_GB2312" w:hAnsi="宋体" w:cs="Arial"/>
          <w:color w:val="000000"/>
          <w:kern w:val="0"/>
          <w:sz w:val="32"/>
          <w:szCs w:val="32"/>
        </w:rPr>
        <w:t>应当</w:t>
      </w:r>
      <w:r>
        <w:rPr>
          <w:rFonts w:ascii="仿宋_GB2312" w:eastAsia="仿宋_GB2312" w:hAnsi="宋体" w:cs="Arial" w:hint="eastAsia"/>
          <w:color w:val="000000"/>
          <w:kern w:val="0"/>
          <w:sz w:val="32"/>
          <w:szCs w:val="32"/>
        </w:rPr>
        <w:t>经</w:t>
      </w:r>
      <w:r>
        <w:rPr>
          <w:rFonts w:ascii="仿宋_GB2312" w:eastAsia="仿宋_GB2312" w:hAnsi="宋体" w:cs="Arial"/>
          <w:color w:val="000000"/>
          <w:kern w:val="0"/>
          <w:sz w:val="32"/>
          <w:szCs w:val="32"/>
        </w:rPr>
        <w:t>与会</w:t>
      </w:r>
      <w:r>
        <w:rPr>
          <w:rFonts w:ascii="仿宋_GB2312" w:eastAsia="仿宋_GB2312" w:hAnsi="宋体" w:cs="Arial" w:hint="eastAsia"/>
          <w:color w:val="000000"/>
          <w:kern w:val="0"/>
          <w:sz w:val="32"/>
          <w:szCs w:val="32"/>
        </w:rPr>
        <w:t>理事</w:t>
      </w:r>
      <w:r>
        <w:rPr>
          <w:rFonts w:ascii="仿宋_GB2312" w:eastAsia="仿宋_GB2312" w:hAnsi="宋体" w:cs="Arial"/>
          <w:color w:val="000000"/>
          <w:kern w:val="0"/>
          <w:sz w:val="32"/>
          <w:szCs w:val="32"/>
        </w:rPr>
        <w:t>的2</w:t>
      </w:r>
      <w:r>
        <w:rPr>
          <w:rFonts w:ascii="仿宋_GB2312" w:eastAsia="仿宋_GB2312" w:hAnsi="宋体" w:cs="Arial" w:hint="eastAsia"/>
          <w:color w:val="000000"/>
          <w:kern w:val="0"/>
          <w:sz w:val="32"/>
          <w:szCs w:val="32"/>
        </w:rPr>
        <w:t>/3以上</w:t>
      </w:r>
      <w:r>
        <w:rPr>
          <w:rFonts w:ascii="仿宋_GB2312" w:eastAsia="仿宋_GB2312" w:hAnsi="宋体" w:cs="Arial"/>
          <w:color w:val="000000"/>
          <w:kern w:val="0"/>
          <w:sz w:val="32"/>
          <w:szCs w:val="32"/>
        </w:rPr>
        <w:t>同意，方可通过。</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仿宋_GB2312" w:eastAsia="仿宋_GB2312" w:hAnsi="宋体" w:cs="Arial" w:hint="eastAsia"/>
          <w:color w:val="000000"/>
          <w:kern w:val="0"/>
          <w:sz w:val="32"/>
          <w:szCs w:val="32"/>
        </w:rPr>
        <w:t>理事会审议的事项与理事本人及其配偶和直系亲属有关，或者具有利益关联的，相关理事应当回避。</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bCs/>
          <w:color w:val="000000"/>
          <w:kern w:val="0"/>
          <w:sz w:val="32"/>
          <w:szCs w:val="32"/>
        </w:rPr>
        <w:t>第</w:t>
      </w:r>
      <w:r>
        <w:rPr>
          <w:rFonts w:ascii="黑体" w:eastAsia="黑体" w:hAnsi="黑体" w:cs="Arial" w:hint="eastAsia"/>
          <w:bCs/>
          <w:color w:val="000000"/>
          <w:kern w:val="0"/>
          <w:sz w:val="32"/>
          <w:szCs w:val="32"/>
        </w:rPr>
        <w:t>二十二</w:t>
      </w:r>
      <w:r>
        <w:rPr>
          <w:rFonts w:ascii="黑体" w:eastAsia="黑体" w:hAnsi="黑体" w:cs="Arial"/>
          <w:bCs/>
          <w:color w:val="000000"/>
          <w:kern w:val="0"/>
          <w:sz w:val="32"/>
          <w:szCs w:val="32"/>
        </w:rPr>
        <w:t>条</w:t>
      </w:r>
      <w:r>
        <w:rPr>
          <w:rFonts w:ascii="宋体" w:hAnsi="宋体"/>
          <w:b/>
          <w:sz w:val="32"/>
          <w:szCs w:val="32"/>
        </w:rPr>
        <w:t> </w:t>
      </w:r>
      <w:r>
        <w:rPr>
          <w:rFonts w:ascii="仿宋_GB2312" w:eastAsia="仿宋_GB2312" w:hAnsi="宋体" w:hint="eastAsia"/>
          <w:sz w:val="32"/>
          <w:szCs w:val="32"/>
        </w:rPr>
        <w:t>理事会主动公开相关信息及履行职责的情况，接受教职工、社会和主管部门的监督。</w:t>
      </w:r>
    </w:p>
    <w:p w:rsidR="00043CB1" w:rsidRDefault="00043CB1" w:rsidP="00043CB1">
      <w:pPr>
        <w:widowControl/>
        <w:spacing w:beforeLines="50" w:before="156" w:afterLines="50" w:after="156" w:line="560" w:lineRule="exact"/>
        <w:jc w:val="center"/>
        <w:rPr>
          <w:rFonts w:ascii="黑体" w:eastAsia="黑体" w:hAnsi="黑体" w:cs="Arial" w:hint="eastAsia"/>
          <w:color w:val="000000"/>
          <w:kern w:val="0"/>
          <w:sz w:val="32"/>
          <w:szCs w:val="32"/>
        </w:rPr>
      </w:pPr>
      <w:r>
        <w:rPr>
          <w:rFonts w:ascii="黑体" w:eastAsia="黑体" w:hAnsi="黑体" w:cs="Arial" w:hint="eastAsia"/>
          <w:color w:val="000000"/>
          <w:kern w:val="0"/>
          <w:sz w:val="32"/>
          <w:szCs w:val="32"/>
        </w:rPr>
        <w:t>第五章</w:t>
      </w:r>
      <w:r>
        <w:rPr>
          <w:rFonts w:eastAsia="黑体" w:cs="Calibri"/>
          <w:color w:val="000000"/>
          <w:kern w:val="0"/>
          <w:sz w:val="32"/>
          <w:szCs w:val="32"/>
        </w:rPr>
        <w:t> </w:t>
      </w:r>
      <w:r>
        <w:rPr>
          <w:rFonts w:ascii="黑体" w:eastAsia="黑体" w:hAnsi="黑体" w:cs="Arial"/>
          <w:color w:val="000000"/>
          <w:kern w:val="0"/>
          <w:sz w:val="32"/>
          <w:szCs w:val="32"/>
        </w:rPr>
        <w:t xml:space="preserve"> </w:t>
      </w:r>
      <w:r>
        <w:rPr>
          <w:rFonts w:ascii="黑体" w:eastAsia="黑体" w:hAnsi="黑体" w:cs="Arial" w:hint="eastAsia"/>
          <w:color w:val="000000"/>
          <w:kern w:val="0"/>
          <w:sz w:val="32"/>
          <w:szCs w:val="32"/>
        </w:rPr>
        <w:t xml:space="preserve">附 则 </w:t>
      </w:r>
    </w:p>
    <w:p w:rsidR="00043CB1" w:rsidRDefault="00043CB1" w:rsidP="00043CB1">
      <w:pPr>
        <w:widowControl/>
        <w:spacing w:line="560" w:lineRule="exact"/>
        <w:ind w:firstLineChars="200" w:firstLine="640"/>
        <w:rPr>
          <w:rFonts w:ascii="宋体" w:hAnsi="宋体"/>
          <w:b/>
          <w:sz w:val="32"/>
          <w:szCs w:val="32"/>
        </w:rPr>
      </w:pPr>
      <w:r>
        <w:rPr>
          <w:rFonts w:ascii="黑体" w:eastAsia="黑体" w:hAnsi="黑体" w:cs="Arial"/>
          <w:bCs/>
          <w:color w:val="000000"/>
          <w:kern w:val="0"/>
          <w:sz w:val="32"/>
          <w:szCs w:val="32"/>
        </w:rPr>
        <w:lastRenderedPageBreak/>
        <w:t>第</w:t>
      </w:r>
      <w:r>
        <w:rPr>
          <w:rFonts w:ascii="黑体" w:eastAsia="黑体" w:hAnsi="黑体" w:cs="Arial" w:hint="eastAsia"/>
          <w:bCs/>
          <w:color w:val="000000"/>
          <w:kern w:val="0"/>
          <w:sz w:val="32"/>
          <w:szCs w:val="32"/>
        </w:rPr>
        <w:t>二十三</w:t>
      </w:r>
      <w:r>
        <w:rPr>
          <w:rFonts w:ascii="黑体" w:eastAsia="黑体" w:hAnsi="黑体" w:cs="Arial"/>
          <w:bCs/>
          <w:color w:val="000000"/>
          <w:kern w:val="0"/>
          <w:sz w:val="32"/>
          <w:szCs w:val="32"/>
        </w:rPr>
        <w:t>条</w:t>
      </w:r>
      <w:r>
        <w:rPr>
          <w:rFonts w:ascii="黑体" w:eastAsia="黑体" w:hAnsi="黑体" w:cs="Arial" w:hint="eastAsia"/>
          <w:bCs/>
          <w:color w:val="000000"/>
          <w:kern w:val="0"/>
          <w:sz w:val="32"/>
          <w:szCs w:val="32"/>
        </w:rPr>
        <w:t xml:space="preserve">  </w:t>
      </w:r>
      <w:r>
        <w:rPr>
          <w:rFonts w:ascii="仿宋_GB2312" w:eastAsia="仿宋_GB2312" w:hAnsi="宋体" w:cs="Arial" w:hint="eastAsia"/>
          <w:color w:val="000000"/>
          <w:kern w:val="0"/>
          <w:sz w:val="32"/>
          <w:szCs w:val="32"/>
        </w:rPr>
        <w:t>本章程自理事会全体会议审议通过之日起生效。</w:t>
      </w:r>
    </w:p>
    <w:p w:rsidR="00043CB1" w:rsidRDefault="00043CB1" w:rsidP="00043CB1">
      <w:pPr>
        <w:widowControl/>
        <w:spacing w:line="560" w:lineRule="exact"/>
        <w:ind w:firstLineChars="200" w:firstLine="640"/>
        <w:rPr>
          <w:rFonts w:ascii="仿宋_GB2312" w:eastAsia="仿宋_GB2312" w:hAnsi="宋体" w:cs="Arial"/>
          <w:color w:val="000000"/>
          <w:kern w:val="0"/>
          <w:sz w:val="32"/>
          <w:szCs w:val="32"/>
        </w:rPr>
      </w:pPr>
      <w:r>
        <w:rPr>
          <w:rFonts w:ascii="黑体" w:eastAsia="黑体" w:hAnsi="黑体" w:cs="Arial"/>
          <w:bCs/>
          <w:color w:val="000000"/>
          <w:kern w:val="0"/>
          <w:sz w:val="32"/>
          <w:szCs w:val="32"/>
        </w:rPr>
        <w:t>第</w:t>
      </w:r>
      <w:r>
        <w:rPr>
          <w:rFonts w:ascii="黑体" w:eastAsia="黑体" w:hAnsi="黑体" w:cs="Arial" w:hint="eastAsia"/>
          <w:bCs/>
          <w:color w:val="000000"/>
          <w:kern w:val="0"/>
          <w:sz w:val="32"/>
          <w:szCs w:val="32"/>
        </w:rPr>
        <w:t>二十四</w:t>
      </w:r>
      <w:r>
        <w:rPr>
          <w:rFonts w:ascii="黑体" w:eastAsia="黑体" w:hAnsi="黑体" w:cs="Arial"/>
          <w:bCs/>
          <w:color w:val="000000"/>
          <w:kern w:val="0"/>
          <w:sz w:val="32"/>
          <w:szCs w:val="32"/>
        </w:rPr>
        <w:t>条</w:t>
      </w:r>
      <w:r>
        <w:rPr>
          <w:rFonts w:ascii="宋体" w:hAnsi="宋体"/>
          <w:b/>
          <w:sz w:val="32"/>
          <w:szCs w:val="32"/>
        </w:rPr>
        <w:t> </w:t>
      </w:r>
      <w:r>
        <w:rPr>
          <w:rFonts w:ascii="宋体" w:hAnsi="宋体" w:hint="eastAsia"/>
          <w:b/>
          <w:sz w:val="32"/>
          <w:szCs w:val="32"/>
        </w:rPr>
        <w:t xml:space="preserve"> </w:t>
      </w:r>
      <w:r>
        <w:rPr>
          <w:rFonts w:ascii="仿宋_GB2312" w:eastAsia="仿宋_GB2312" w:hAnsi="宋体" w:cs="Arial" w:hint="eastAsia"/>
          <w:color w:val="000000"/>
          <w:kern w:val="0"/>
          <w:sz w:val="32"/>
          <w:szCs w:val="32"/>
        </w:rPr>
        <w:t>本章程由理事会委托秘书处负责解释。</w:t>
      </w: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pPr>
        <w:rPr>
          <w:rFonts w:ascii="仿宋" w:eastAsia="仿宋" w:hAnsi="仿宋"/>
          <w:b/>
          <w:sz w:val="32"/>
          <w:szCs w:val="32"/>
        </w:rPr>
      </w:pPr>
    </w:p>
    <w:p w:rsidR="00043CB1" w:rsidRDefault="00043CB1" w:rsidP="00043CB1">
      <w:pPr>
        <w:tabs>
          <w:tab w:val="left" w:pos="851"/>
        </w:tabs>
        <w:spacing w:afterLines="150" w:after="468"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lastRenderedPageBreak/>
        <w:t>山东理工大学第一届理事会组成名单</w:t>
      </w:r>
    </w:p>
    <w:tbl>
      <w:tblPr>
        <w:tblW w:w="0" w:type="auto"/>
        <w:tblInd w:w="144" w:type="dxa"/>
        <w:tblLayout w:type="fixed"/>
        <w:tblLook w:val="0000" w:firstRow="0" w:lastRow="0" w:firstColumn="0" w:lastColumn="0" w:noHBand="0" w:noVBand="0"/>
      </w:tblPr>
      <w:tblGrid>
        <w:gridCol w:w="796"/>
        <w:gridCol w:w="1801"/>
        <w:gridCol w:w="6443"/>
      </w:tblGrid>
      <w:tr w:rsidR="00043CB1" w:rsidTr="0079741A">
        <w:trPr>
          <w:trHeight w:val="602"/>
        </w:trPr>
        <w:tc>
          <w:tcPr>
            <w:tcW w:w="796" w:type="dxa"/>
            <w:vMerge w:val="restart"/>
            <w:tcBorders>
              <w:top w:val="single" w:sz="4" w:space="0" w:color="auto"/>
              <w:left w:val="single" w:sz="4" w:space="0" w:color="auto"/>
              <w:right w:val="single" w:sz="4" w:space="0" w:color="auto"/>
            </w:tcBorders>
            <w:vAlign w:val="center"/>
          </w:tcPr>
          <w:p w:rsidR="00043CB1" w:rsidRDefault="00043CB1" w:rsidP="0079741A">
            <w:pPr>
              <w:widowControl/>
              <w:jc w:val="center"/>
              <w:rPr>
                <w:rFonts w:ascii="宋体" w:hAnsi="宋体" w:cs="宋体" w:hint="eastAsia"/>
                <w:b/>
                <w:bCs/>
                <w:color w:val="000000"/>
                <w:kern w:val="0"/>
                <w:sz w:val="22"/>
              </w:rPr>
            </w:pPr>
            <w:r>
              <w:rPr>
                <w:rFonts w:ascii="宋体" w:hAnsi="宋体" w:cs="宋体" w:hint="eastAsia"/>
                <w:b/>
                <w:bCs/>
                <w:color w:val="000000"/>
                <w:kern w:val="0"/>
                <w:sz w:val="22"/>
              </w:rPr>
              <w:t>职务</w:t>
            </w:r>
          </w:p>
          <w:p w:rsidR="00043CB1" w:rsidRDefault="00043CB1" w:rsidP="0079741A">
            <w:pPr>
              <w:widowControl/>
              <w:jc w:val="center"/>
              <w:rPr>
                <w:rFonts w:ascii="宋体" w:hAnsi="宋体" w:cs="宋体"/>
                <w:b/>
                <w:bCs/>
                <w:color w:val="000000"/>
                <w:kern w:val="0"/>
                <w:sz w:val="22"/>
              </w:rPr>
            </w:pPr>
            <w:r>
              <w:rPr>
                <w:rFonts w:ascii="宋体" w:hAnsi="宋体" w:cs="宋体" w:hint="eastAsia"/>
                <w:b/>
                <w:bCs/>
                <w:color w:val="000000"/>
                <w:kern w:val="0"/>
                <w:sz w:val="22"/>
              </w:rPr>
              <w:t>理事</w:t>
            </w:r>
          </w:p>
          <w:p w:rsidR="00043CB1" w:rsidRDefault="00043CB1" w:rsidP="0079741A">
            <w:pPr>
              <w:widowControl/>
              <w:jc w:val="center"/>
              <w:rPr>
                <w:rFonts w:ascii="宋体" w:hAnsi="宋体" w:cs="宋体"/>
                <w:bCs/>
                <w:color w:val="000000"/>
                <w:kern w:val="0"/>
                <w:sz w:val="22"/>
              </w:rPr>
            </w:pPr>
          </w:p>
          <w:p w:rsidR="00043CB1" w:rsidRDefault="00043CB1" w:rsidP="0079741A">
            <w:pPr>
              <w:widowControl/>
              <w:jc w:val="center"/>
              <w:rPr>
                <w:rFonts w:ascii="宋体" w:hAnsi="宋体" w:cs="宋体" w:hint="eastAsia"/>
                <w:bCs/>
                <w:color w:val="000000"/>
                <w:kern w:val="0"/>
                <w:sz w:val="22"/>
              </w:rPr>
            </w:pPr>
            <w:r>
              <w:rPr>
                <w:rFonts w:ascii="宋体" w:hAnsi="宋体" w:cs="宋体" w:hint="eastAsia"/>
                <w:bCs/>
                <w:color w:val="000000"/>
                <w:kern w:val="0"/>
                <w:sz w:val="22"/>
              </w:rPr>
              <w:t>29</w:t>
            </w:r>
            <w:r>
              <w:rPr>
                <w:rFonts w:ascii="宋体" w:hAnsi="宋体" w:cs="宋体" w:hint="eastAsia"/>
                <w:bCs/>
                <w:color w:val="000000"/>
                <w:kern w:val="0"/>
                <w:sz w:val="22"/>
              </w:rPr>
              <w:t>名</w:t>
            </w:r>
          </w:p>
        </w:tc>
        <w:tc>
          <w:tcPr>
            <w:tcW w:w="1801" w:type="dxa"/>
            <w:tcBorders>
              <w:top w:val="single" w:sz="4" w:space="0" w:color="auto"/>
              <w:left w:val="nil"/>
              <w:bottom w:val="single" w:sz="4" w:space="0" w:color="auto"/>
              <w:right w:val="single" w:sz="4" w:space="0" w:color="auto"/>
            </w:tcBorders>
            <w:vAlign w:val="center"/>
          </w:tcPr>
          <w:p w:rsidR="00043CB1" w:rsidRDefault="00043CB1" w:rsidP="0079741A">
            <w:pPr>
              <w:widowControl/>
              <w:jc w:val="center"/>
              <w:rPr>
                <w:rFonts w:ascii="宋体" w:hAnsi="宋体" w:cs="宋体" w:hint="eastAsia"/>
                <w:color w:val="000000"/>
                <w:kern w:val="0"/>
                <w:sz w:val="24"/>
                <w:szCs w:val="24"/>
              </w:rPr>
            </w:pPr>
            <w:r>
              <w:rPr>
                <w:rFonts w:ascii="宋体" w:hAnsi="宋体" w:cs="宋体" w:hint="eastAsia"/>
                <w:color w:val="000000"/>
                <w:spacing w:val="-4"/>
                <w:kern w:val="0"/>
                <w:sz w:val="24"/>
                <w:szCs w:val="24"/>
              </w:rPr>
              <w:t>主管部门</w:t>
            </w:r>
            <w:r>
              <w:rPr>
                <w:rFonts w:ascii="宋体" w:hAnsi="宋体" w:cs="宋体" w:hint="eastAsia"/>
                <w:color w:val="000000"/>
                <w:kern w:val="0"/>
                <w:sz w:val="24"/>
                <w:szCs w:val="24"/>
              </w:rPr>
              <w:t>代表</w:t>
            </w:r>
          </w:p>
        </w:tc>
        <w:tc>
          <w:tcPr>
            <w:tcW w:w="6443" w:type="dxa"/>
            <w:tcBorders>
              <w:top w:val="single" w:sz="4" w:space="0" w:color="auto"/>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FF0000"/>
                <w:kern w:val="0"/>
                <w:sz w:val="24"/>
                <w:szCs w:val="24"/>
              </w:rPr>
            </w:pPr>
            <w:r>
              <w:rPr>
                <w:rFonts w:ascii="宋体" w:hAnsi="宋体" w:cs="宋体" w:hint="eastAsia"/>
                <w:color w:val="000000"/>
                <w:kern w:val="0"/>
                <w:sz w:val="24"/>
                <w:szCs w:val="24"/>
              </w:rPr>
              <w:t>山东省教育厅代表</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center"/>
              <w:rPr>
                <w:rFonts w:ascii="宋体" w:hAnsi="宋体" w:cs="宋体" w:hint="eastAsia"/>
                <w:b/>
                <w:bCs/>
                <w:color w:val="000000"/>
                <w:kern w:val="0"/>
                <w:sz w:val="22"/>
              </w:rPr>
            </w:pPr>
          </w:p>
        </w:tc>
        <w:tc>
          <w:tcPr>
            <w:tcW w:w="1801" w:type="dxa"/>
            <w:tcBorders>
              <w:top w:val="single" w:sz="4" w:space="0" w:color="auto"/>
              <w:left w:val="nil"/>
              <w:bottom w:val="single" w:sz="4" w:space="0" w:color="auto"/>
              <w:right w:val="single" w:sz="4" w:space="0" w:color="auto"/>
            </w:tcBorders>
            <w:vAlign w:val="center"/>
          </w:tcPr>
          <w:p w:rsidR="00043CB1" w:rsidRDefault="00043CB1" w:rsidP="0079741A">
            <w:pPr>
              <w:widowControl/>
              <w:jc w:val="center"/>
              <w:rPr>
                <w:rFonts w:ascii="宋体" w:hAnsi="宋体" w:cs="宋体" w:hint="eastAsia"/>
                <w:color w:val="000000"/>
                <w:spacing w:val="-4"/>
                <w:kern w:val="0"/>
                <w:sz w:val="24"/>
                <w:szCs w:val="24"/>
              </w:rPr>
            </w:pPr>
            <w:r>
              <w:rPr>
                <w:rFonts w:ascii="宋体" w:hAnsi="宋体" w:cs="宋体" w:hint="eastAsia"/>
                <w:color w:val="000000"/>
                <w:spacing w:val="-4"/>
                <w:kern w:val="0"/>
                <w:sz w:val="24"/>
                <w:szCs w:val="24"/>
              </w:rPr>
              <w:t>地方政府</w:t>
            </w:r>
            <w:r>
              <w:rPr>
                <w:rFonts w:ascii="宋体" w:hAnsi="宋体" w:cs="宋体" w:hint="eastAsia"/>
                <w:color w:val="000000"/>
                <w:kern w:val="0"/>
                <w:sz w:val="24"/>
                <w:szCs w:val="24"/>
              </w:rPr>
              <w:t>代表</w:t>
            </w:r>
          </w:p>
        </w:tc>
        <w:tc>
          <w:tcPr>
            <w:tcW w:w="6443" w:type="dxa"/>
            <w:tcBorders>
              <w:top w:val="single" w:sz="4" w:space="0" w:color="auto"/>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杨洪涛</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淄博市委常委、淄博市人民政府副市长</w:t>
            </w:r>
            <w:r>
              <w:rPr>
                <w:rFonts w:ascii="宋体" w:hAnsi="宋体" w:cs="宋体" w:hint="eastAsia"/>
                <w:color w:val="000000"/>
                <w:kern w:val="0"/>
                <w:sz w:val="24"/>
                <w:szCs w:val="24"/>
              </w:rPr>
              <w:t xml:space="preserve"> </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val="restart"/>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学校代表</w:t>
            </w: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吕传毅</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山东理工大学党委书记</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张铁柱</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山东理工大学党委副书记、校长</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衣玉琛</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山东理工大学党委副书记、纪委书记</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邹广德</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山东理工大学党委常委、副校长</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刘国华</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山东理工大学党委常委、副校长</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迟沂军</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山东理工大学党委（校长）办公室主任</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张宗磊</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山东理工大学发展规划处处长</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李修春</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山东理工大学校友联谊办公室主任</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葛文庆</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山东理工大学服务地方办公室主任</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徐丙垠</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山东理工大学学术委员会副主任</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平</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山东理工大学学术委员会副主任</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永</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山东理工大学研究生会主席</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田</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雪</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山东理工大学学生会主席</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val="restart"/>
            <w:tcBorders>
              <w:top w:val="single" w:sz="4" w:space="0" w:color="auto"/>
              <w:left w:val="single" w:sz="4" w:space="0" w:color="auto"/>
              <w:right w:val="single" w:sz="4" w:space="0" w:color="auto"/>
            </w:tcBorders>
            <w:vAlign w:val="center"/>
          </w:tcPr>
          <w:p w:rsidR="00043CB1" w:rsidRDefault="00043CB1" w:rsidP="0079741A">
            <w:pPr>
              <w:widowControl/>
              <w:jc w:val="center"/>
              <w:rPr>
                <w:rFonts w:ascii="宋体" w:hAnsi="宋体" w:cs="宋体" w:hint="eastAsia"/>
                <w:color w:val="000000"/>
                <w:kern w:val="0"/>
                <w:sz w:val="24"/>
                <w:szCs w:val="24"/>
              </w:rPr>
            </w:pPr>
            <w:r>
              <w:rPr>
                <w:rFonts w:ascii="宋体" w:hAnsi="宋体" w:cs="宋体" w:hint="eastAsia"/>
                <w:color w:val="000000"/>
                <w:kern w:val="0"/>
                <w:sz w:val="24"/>
                <w:szCs w:val="24"/>
              </w:rPr>
              <w:t>理事单位委派</w:t>
            </w: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刘子斌</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鲁泰纺织股份有限公司董事长</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荣</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国网山东省电力公司总工程师</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刘成强</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山东时风</w:t>
            </w:r>
            <w:r>
              <w:rPr>
                <w:rFonts w:ascii="宋体" w:hAnsi="宋体" w:cs="宋体" w:hint="eastAsia"/>
                <w:color w:val="000000"/>
                <w:kern w:val="0"/>
                <w:sz w:val="24"/>
                <w:szCs w:val="24"/>
              </w:rPr>
              <w:t>(</w:t>
            </w:r>
            <w:r>
              <w:rPr>
                <w:rFonts w:ascii="宋体" w:hAnsi="宋体" w:cs="宋体" w:hint="eastAsia"/>
                <w:color w:val="000000"/>
                <w:kern w:val="0"/>
                <w:sz w:val="24"/>
                <w:szCs w:val="24"/>
              </w:rPr>
              <w:t>集团</w:t>
            </w:r>
            <w:r>
              <w:rPr>
                <w:rFonts w:ascii="宋体" w:hAnsi="宋体" w:cs="宋体" w:hint="eastAsia"/>
                <w:color w:val="000000"/>
                <w:kern w:val="0"/>
                <w:sz w:val="24"/>
                <w:szCs w:val="24"/>
              </w:rPr>
              <w:t>)</w:t>
            </w:r>
            <w:r>
              <w:rPr>
                <w:rFonts w:ascii="宋体" w:hAnsi="宋体" w:cs="宋体" w:hint="eastAsia"/>
                <w:color w:val="000000"/>
                <w:kern w:val="0"/>
                <w:sz w:val="24"/>
                <w:szCs w:val="24"/>
              </w:rPr>
              <w:t>有限责任公司董事长</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王桂民</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雷沃重工股份有限公司董事长、总经理</w:t>
            </w:r>
          </w:p>
        </w:tc>
      </w:tr>
      <w:tr w:rsidR="00043CB1" w:rsidTr="0079741A">
        <w:trPr>
          <w:trHeight w:val="602"/>
        </w:trPr>
        <w:tc>
          <w:tcPr>
            <w:tcW w:w="796"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王克旭</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山东新华医疗器械股份有限公司常务副总裁</w:t>
            </w:r>
          </w:p>
        </w:tc>
      </w:tr>
      <w:tr w:rsidR="00043CB1" w:rsidTr="0079741A">
        <w:trPr>
          <w:trHeight w:val="612"/>
        </w:trPr>
        <w:tc>
          <w:tcPr>
            <w:tcW w:w="796" w:type="dxa"/>
            <w:vMerge/>
            <w:tcBorders>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801" w:type="dxa"/>
            <w:vMerge/>
            <w:tcBorders>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443"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姜卫东</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山东五征集团有限公司董事长</w:t>
            </w:r>
          </w:p>
        </w:tc>
      </w:tr>
    </w:tbl>
    <w:p w:rsidR="00043CB1" w:rsidRDefault="00043CB1" w:rsidP="00043CB1">
      <w:pPr>
        <w:tabs>
          <w:tab w:val="left" w:pos="851"/>
        </w:tabs>
        <w:spacing w:afterLines="100" w:after="312" w:line="400" w:lineRule="exact"/>
        <w:jc w:val="center"/>
        <w:rPr>
          <w:rFonts w:ascii="宋体" w:hAnsi="宋体" w:cs="宋体" w:hint="eastAsia"/>
          <w:b/>
          <w:bCs/>
          <w:szCs w:val="21"/>
        </w:rPr>
      </w:pPr>
    </w:p>
    <w:tbl>
      <w:tblPr>
        <w:tblW w:w="0" w:type="auto"/>
        <w:tblInd w:w="144" w:type="dxa"/>
        <w:tblLayout w:type="fixed"/>
        <w:tblLook w:val="0000" w:firstRow="0" w:lastRow="0" w:firstColumn="0" w:lastColumn="0" w:noHBand="0" w:noVBand="0"/>
      </w:tblPr>
      <w:tblGrid>
        <w:gridCol w:w="788"/>
        <w:gridCol w:w="1783"/>
        <w:gridCol w:w="6529"/>
      </w:tblGrid>
      <w:tr w:rsidR="00043CB1" w:rsidTr="0079741A">
        <w:trPr>
          <w:trHeight w:val="646"/>
        </w:trPr>
        <w:tc>
          <w:tcPr>
            <w:tcW w:w="788" w:type="dxa"/>
            <w:vMerge w:val="restart"/>
            <w:tcBorders>
              <w:top w:val="single" w:sz="4" w:space="0" w:color="auto"/>
              <w:left w:val="single" w:sz="4" w:space="0" w:color="auto"/>
              <w:right w:val="single" w:sz="4" w:space="0" w:color="auto"/>
            </w:tcBorders>
            <w:vAlign w:val="center"/>
          </w:tcPr>
          <w:p w:rsidR="00043CB1" w:rsidRDefault="00043CB1" w:rsidP="0079741A">
            <w:pPr>
              <w:widowControl/>
              <w:jc w:val="center"/>
              <w:rPr>
                <w:rFonts w:ascii="宋体" w:hAnsi="宋体" w:cs="宋体" w:hint="eastAsia"/>
                <w:b/>
                <w:bCs/>
                <w:color w:val="000000"/>
                <w:kern w:val="0"/>
                <w:sz w:val="22"/>
              </w:rPr>
            </w:pPr>
            <w:r>
              <w:rPr>
                <w:rFonts w:ascii="宋体" w:hAnsi="宋体" w:cs="宋体" w:hint="eastAsia"/>
                <w:b/>
                <w:bCs/>
                <w:color w:val="000000"/>
                <w:kern w:val="0"/>
                <w:sz w:val="22"/>
              </w:rPr>
              <w:t>职务</w:t>
            </w:r>
          </w:p>
          <w:p w:rsidR="00043CB1" w:rsidRDefault="00043CB1" w:rsidP="0079741A">
            <w:pPr>
              <w:widowControl/>
              <w:jc w:val="center"/>
              <w:rPr>
                <w:rFonts w:ascii="宋体" w:hAnsi="宋体" w:cs="宋体"/>
                <w:b/>
                <w:bCs/>
                <w:color w:val="000000"/>
                <w:kern w:val="0"/>
                <w:sz w:val="22"/>
              </w:rPr>
            </w:pPr>
            <w:r>
              <w:rPr>
                <w:rFonts w:ascii="宋体" w:hAnsi="宋体" w:cs="宋体" w:hint="eastAsia"/>
                <w:b/>
                <w:bCs/>
                <w:color w:val="000000"/>
                <w:kern w:val="0"/>
                <w:sz w:val="22"/>
              </w:rPr>
              <w:t>理事</w:t>
            </w:r>
          </w:p>
          <w:p w:rsidR="00043CB1" w:rsidRDefault="00043CB1" w:rsidP="0079741A">
            <w:pPr>
              <w:widowControl/>
              <w:jc w:val="center"/>
              <w:rPr>
                <w:rFonts w:ascii="宋体" w:hAnsi="宋体" w:cs="宋体"/>
                <w:bCs/>
                <w:color w:val="000000"/>
                <w:kern w:val="0"/>
                <w:sz w:val="22"/>
              </w:rPr>
            </w:pPr>
          </w:p>
          <w:p w:rsidR="00043CB1" w:rsidRDefault="00043CB1" w:rsidP="0079741A">
            <w:pPr>
              <w:widowControl/>
              <w:jc w:val="center"/>
              <w:rPr>
                <w:rFonts w:ascii="宋体" w:hAnsi="宋体" w:cs="宋体"/>
                <w:b/>
                <w:bCs/>
                <w:color w:val="000000"/>
                <w:kern w:val="0"/>
                <w:sz w:val="22"/>
              </w:rPr>
            </w:pPr>
            <w:r>
              <w:rPr>
                <w:rFonts w:ascii="宋体" w:hAnsi="宋体" w:cs="宋体" w:hint="eastAsia"/>
                <w:bCs/>
                <w:color w:val="000000"/>
                <w:kern w:val="0"/>
                <w:sz w:val="22"/>
              </w:rPr>
              <w:t>29</w:t>
            </w:r>
            <w:r>
              <w:rPr>
                <w:rFonts w:ascii="宋体" w:hAnsi="宋体" w:cs="宋体" w:hint="eastAsia"/>
                <w:bCs/>
                <w:color w:val="000000"/>
                <w:kern w:val="0"/>
                <w:sz w:val="22"/>
              </w:rPr>
              <w:t>名</w:t>
            </w:r>
          </w:p>
        </w:tc>
        <w:tc>
          <w:tcPr>
            <w:tcW w:w="1783" w:type="dxa"/>
            <w:vMerge w:val="restart"/>
            <w:tcBorders>
              <w:top w:val="single" w:sz="4" w:space="0" w:color="auto"/>
              <w:left w:val="single" w:sz="4" w:space="0" w:color="auto"/>
              <w:right w:val="single" w:sz="4" w:space="0" w:color="auto"/>
            </w:tcBorders>
            <w:vAlign w:val="center"/>
          </w:tcPr>
          <w:p w:rsidR="00043CB1" w:rsidRDefault="00043CB1" w:rsidP="0079741A">
            <w:pPr>
              <w:widowControl/>
              <w:jc w:val="center"/>
              <w:rPr>
                <w:rFonts w:ascii="宋体" w:hAnsi="宋体" w:cs="宋体"/>
                <w:color w:val="000000"/>
                <w:kern w:val="0"/>
                <w:sz w:val="24"/>
                <w:szCs w:val="24"/>
              </w:rPr>
            </w:pPr>
            <w:r>
              <w:rPr>
                <w:rFonts w:ascii="宋体" w:hAnsi="宋体" w:cs="宋体" w:hint="eastAsia"/>
                <w:color w:val="000000"/>
                <w:kern w:val="0"/>
                <w:sz w:val="24"/>
                <w:szCs w:val="24"/>
              </w:rPr>
              <w:t>理事单位委派</w:t>
            </w:r>
          </w:p>
        </w:tc>
        <w:tc>
          <w:tcPr>
            <w:tcW w:w="6529" w:type="dxa"/>
            <w:tcBorders>
              <w:top w:val="single" w:sz="4" w:space="0" w:color="auto"/>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李玉文</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东岳集团党委副书记、副总裁</w:t>
            </w:r>
          </w:p>
        </w:tc>
      </w:tr>
      <w:tr w:rsidR="00043CB1" w:rsidTr="0079741A">
        <w:trPr>
          <w:trHeight w:val="646"/>
        </w:trPr>
        <w:tc>
          <w:tcPr>
            <w:tcW w:w="788" w:type="dxa"/>
            <w:vMerge/>
            <w:tcBorders>
              <w:left w:val="single" w:sz="4" w:space="0" w:color="auto"/>
              <w:right w:val="single" w:sz="4" w:space="0" w:color="auto"/>
            </w:tcBorders>
            <w:vAlign w:val="center"/>
          </w:tcPr>
          <w:p w:rsidR="00043CB1" w:rsidRDefault="00043CB1" w:rsidP="0079741A">
            <w:pPr>
              <w:widowControl/>
              <w:jc w:val="center"/>
              <w:rPr>
                <w:rFonts w:ascii="宋体" w:hAnsi="宋体" w:cs="宋体"/>
                <w:b/>
                <w:bCs/>
                <w:color w:val="000000"/>
                <w:kern w:val="0"/>
                <w:sz w:val="22"/>
              </w:rPr>
            </w:pPr>
          </w:p>
        </w:tc>
        <w:tc>
          <w:tcPr>
            <w:tcW w:w="1783" w:type="dxa"/>
            <w:vMerge/>
            <w:tcBorders>
              <w:left w:val="single" w:sz="4" w:space="0" w:color="auto"/>
              <w:right w:val="single" w:sz="4" w:space="0" w:color="auto"/>
            </w:tcBorders>
            <w:vAlign w:val="center"/>
          </w:tcPr>
          <w:p w:rsidR="00043CB1" w:rsidRDefault="00043CB1" w:rsidP="0079741A">
            <w:pPr>
              <w:widowControl/>
              <w:jc w:val="center"/>
              <w:rPr>
                <w:rFonts w:ascii="宋体" w:hAnsi="宋体" w:cs="宋体"/>
                <w:color w:val="000000"/>
                <w:kern w:val="0"/>
                <w:sz w:val="24"/>
                <w:szCs w:val="24"/>
              </w:rPr>
            </w:pPr>
          </w:p>
        </w:tc>
        <w:tc>
          <w:tcPr>
            <w:tcW w:w="6529" w:type="dxa"/>
            <w:tcBorders>
              <w:top w:val="single" w:sz="4" w:space="0" w:color="auto"/>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马清芝</w:t>
            </w:r>
            <w:r>
              <w:rPr>
                <w:rFonts w:ascii="宋体" w:hAnsi="宋体" w:cs="宋体" w:hint="eastAsia"/>
                <w:color w:val="000000"/>
                <w:kern w:val="0"/>
                <w:sz w:val="24"/>
                <w:szCs w:val="24"/>
              </w:rPr>
              <w:t xml:space="preserve"> </w:t>
            </w:r>
            <w:r>
              <w:rPr>
                <w:rFonts w:ascii="宋体" w:hAnsi="宋体" w:cs="宋体" w:hint="eastAsia"/>
                <w:color w:val="000000"/>
                <w:spacing w:val="-6"/>
                <w:kern w:val="0"/>
                <w:sz w:val="24"/>
                <w:szCs w:val="24"/>
              </w:rPr>
              <w:t>山东唐骏欧铃汽车制造有限公司产品发展委员会副主任</w:t>
            </w:r>
          </w:p>
        </w:tc>
      </w:tr>
      <w:tr w:rsidR="00043CB1" w:rsidTr="0079741A">
        <w:trPr>
          <w:trHeight w:val="646"/>
        </w:trPr>
        <w:tc>
          <w:tcPr>
            <w:tcW w:w="788"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勇</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山东工业陶瓷研究设计院院长</w:t>
            </w:r>
          </w:p>
        </w:tc>
      </w:tr>
      <w:tr w:rsidR="00043CB1" w:rsidTr="0079741A">
        <w:trPr>
          <w:trHeight w:val="646"/>
        </w:trPr>
        <w:tc>
          <w:tcPr>
            <w:tcW w:w="788"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张正基</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山东铝业公司总经理</w:t>
            </w:r>
          </w:p>
        </w:tc>
      </w:tr>
      <w:tr w:rsidR="00043CB1" w:rsidTr="0079741A">
        <w:trPr>
          <w:trHeight w:val="646"/>
        </w:trPr>
        <w:tc>
          <w:tcPr>
            <w:tcW w:w="788"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李宗立</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淄博柴油机总公司总经理</w:t>
            </w:r>
          </w:p>
        </w:tc>
      </w:tr>
      <w:tr w:rsidR="00043CB1" w:rsidTr="0079741A">
        <w:trPr>
          <w:trHeight w:val="646"/>
        </w:trPr>
        <w:tc>
          <w:tcPr>
            <w:tcW w:w="788"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李学强</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山东卓创资讯集团有限公司党委书记、总经理</w:t>
            </w:r>
          </w:p>
        </w:tc>
      </w:tr>
      <w:tr w:rsidR="00043CB1" w:rsidTr="0079741A">
        <w:trPr>
          <w:trHeight w:val="646"/>
        </w:trPr>
        <w:tc>
          <w:tcPr>
            <w:tcW w:w="788"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left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张风太</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山东泰汽投资控股有限公司董事长</w:t>
            </w:r>
          </w:p>
        </w:tc>
      </w:tr>
      <w:tr w:rsidR="00043CB1" w:rsidTr="0079741A">
        <w:trPr>
          <w:trHeight w:val="646"/>
        </w:trPr>
        <w:tc>
          <w:tcPr>
            <w:tcW w:w="788" w:type="dxa"/>
            <w:vMerge/>
            <w:tcBorders>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伟</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豪迈集团股份有限公司董事、副总经理</w:t>
            </w:r>
          </w:p>
        </w:tc>
      </w:tr>
      <w:tr w:rsidR="00043CB1" w:rsidTr="0079741A">
        <w:trPr>
          <w:trHeight w:val="656"/>
        </w:trPr>
        <w:tc>
          <w:tcPr>
            <w:tcW w:w="788" w:type="dxa"/>
            <w:vMerge w:val="restart"/>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center"/>
              <w:rPr>
                <w:rFonts w:ascii="宋体" w:hAnsi="宋体" w:cs="宋体" w:hint="eastAsia"/>
                <w:b/>
                <w:bCs/>
                <w:color w:val="000000"/>
                <w:kern w:val="0"/>
                <w:sz w:val="22"/>
              </w:rPr>
            </w:pPr>
            <w:r>
              <w:rPr>
                <w:rFonts w:ascii="宋体" w:hAnsi="宋体" w:cs="宋体" w:hint="eastAsia"/>
                <w:b/>
                <w:bCs/>
                <w:color w:val="000000"/>
                <w:kern w:val="0"/>
                <w:sz w:val="22"/>
              </w:rPr>
              <w:t>个人</w:t>
            </w:r>
          </w:p>
          <w:p w:rsidR="00043CB1" w:rsidRDefault="00043CB1" w:rsidP="0079741A">
            <w:pPr>
              <w:widowControl/>
              <w:jc w:val="center"/>
              <w:rPr>
                <w:rFonts w:ascii="宋体" w:hAnsi="宋体" w:cs="宋体"/>
                <w:b/>
                <w:bCs/>
                <w:color w:val="000000"/>
                <w:kern w:val="0"/>
                <w:sz w:val="22"/>
              </w:rPr>
            </w:pPr>
            <w:r>
              <w:rPr>
                <w:rFonts w:ascii="宋体" w:hAnsi="宋体" w:cs="宋体" w:hint="eastAsia"/>
                <w:b/>
                <w:bCs/>
                <w:color w:val="000000"/>
                <w:kern w:val="0"/>
                <w:sz w:val="22"/>
              </w:rPr>
              <w:t>理事</w:t>
            </w:r>
          </w:p>
          <w:p w:rsidR="00043CB1" w:rsidRDefault="00043CB1" w:rsidP="0079741A">
            <w:pPr>
              <w:widowControl/>
              <w:jc w:val="center"/>
              <w:rPr>
                <w:rFonts w:ascii="宋体" w:hAnsi="宋体" w:cs="宋体"/>
                <w:b/>
                <w:bCs/>
                <w:color w:val="000000"/>
                <w:kern w:val="0"/>
                <w:sz w:val="22"/>
              </w:rPr>
            </w:pPr>
          </w:p>
          <w:p w:rsidR="00043CB1" w:rsidRDefault="00043CB1" w:rsidP="0079741A">
            <w:pPr>
              <w:widowControl/>
              <w:jc w:val="center"/>
              <w:rPr>
                <w:rFonts w:ascii="宋体" w:hAnsi="宋体" w:cs="宋体" w:hint="eastAsia"/>
                <w:b/>
                <w:bCs/>
                <w:color w:val="000000"/>
                <w:kern w:val="0"/>
                <w:sz w:val="22"/>
              </w:rPr>
            </w:pPr>
            <w:r>
              <w:rPr>
                <w:rFonts w:ascii="宋体" w:hAnsi="宋体" w:cs="宋体"/>
                <w:color w:val="000000"/>
                <w:kern w:val="0"/>
                <w:sz w:val="22"/>
              </w:rPr>
              <w:t>9</w:t>
            </w:r>
            <w:r>
              <w:rPr>
                <w:rFonts w:ascii="宋体" w:hAnsi="宋体" w:cs="宋体" w:hint="eastAsia"/>
                <w:color w:val="000000"/>
                <w:kern w:val="0"/>
                <w:sz w:val="22"/>
              </w:rPr>
              <w:t>名</w:t>
            </w:r>
          </w:p>
        </w:tc>
        <w:tc>
          <w:tcPr>
            <w:tcW w:w="1783" w:type="dxa"/>
            <w:vMerge w:val="restart"/>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校友代表</w:t>
            </w:r>
            <w:r>
              <w:rPr>
                <w:rFonts w:ascii="宋体" w:hAnsi="宋体" w:cs="宋体" w:hint="eastAsia"/>
                <w:color w:val="000000"/>
                <w:kern w:val="0"/>
                <w:sz w:val="24"/>
                <w:szCs w:val="24"/>
              </w:rPr>
              <w:t xml:space="preserve">  </w:t>
            </w:r>
            <w:r>
              <w:rPr>
                <w:rFonts w:ascii="宋体" w:hAnsi="宋体" w:cs="宋体"/>
                <w:color w:val="000000"/>
                <w:kern w:val="0"/>
                <w:sz w:val="24"/>
                <w:szCs w:val="24"/>
              </w:rPr>
              <w:t xml:space="preserve"> </w:t>
            </w:r>
            <w:r>
              <w:rPr>
                <w:rFonts w:ascii="宋体" w:hAnsi="宋体" w:cs="宋体" w:hint="eastAsia"/>
                <w:color w:val="000000"/>
                <w:kern w:val="0"/>
                <w:sz w:val="24"/>
                <w:szCs w:val="24"/>
              </w:rPr>
              <w:t xml:space="preserve"> </w:t>
            </w:r>
          </w:p>
        </w:tc>
        <w:tc>
          <w:tcPr>
            <w:tcW w:w="6529" w:type="dxa"/>
            <w:tcBorders>
              <w:top w:val="single" w:sz="4" w:space="0" w:color="auto"/>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李殿魁</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山东省</w:t>
            </w:r>
            <w:r>
              <w:rPr>
                <w:rFonts w:ascii="宋体" w:hAnsi="宋体" w:cs="宋体"/>
                <w:color w:val="000000"/>
                <w:kern w:val="0"/>
                <w:sz w:val="24"/>
                <w:szCs w:val="24"/>
              </w:rPr>
              <w:t>政协原副主席</w:t>
            </w:r>
            <w:r>
              <w:rPr>
                <w:rFonts w:ascii="宋体" w:hAnsi="宋体" w:cs="宋体" w:hint="eastAsia"/>
                <w:color w:val="000000"/>
                <w:kern w:val="0"/>
                <w:sz w:val="24"/>
                <w:szCs w:val="24"/>
              </w:rPr>
              <w:t xml:space="preserve"> </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程广辉</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华鲁控股集团有限公司董事长</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李基恒</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泰安东岳重工有限公司董事长</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张汉武</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中材矿山建设有限公司副总经理</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魏振文</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青岛德固特节能装备股份有限公司董事长</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王庆军</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南京圣诺生物科技实业有限公司董事长</w:t>
            </w:r>
            <w:r>
              <w:rPr>
                <w:rFonts w:ascii="宋体" w:hAnsi="宋体" w:cs="宋体" w:hint="eastAsia"/>
                <w:color w:val="000000"/>
                <w:kern w:val="0"/>
                <w:sz w:val="24"/>
                <w:szCs w:val="24"/>
              </w:rPr>
              <w:t xml:space="preserve"> </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陈玉健</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山东宏程集团董事长</w:t>
            </w:r>
            <w:r>
              <w:rPr>
                <w:rFonts w:ascii="宋体" w:hAnsi="宋体" w:cs="宋体" w:hint="eastAsia"/>
                <w:color w:val="000000"/>
                <w:kern w:val="0"/>
                <w:sz w:val="24"/>
                <w:szCs w:val="24"/>
              </w:rPr>
              <w:t xml:space="preserve">  </w:t>
            </w:r>
          </w:p>
        </w:tc>
      </w:tr>
      <w:tr w:rsidR="00043CB1" w:rsidTr="0079741A">
        <w:trPr>
          <w:trHeight w:val="656"/>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刘念波</w:t>
            </w:r>
            <w:r>
              <w:rPr>
                <w:rFonts w:ascii="宋体" w:hAnsi="宋体" w:cs="宋体" w:hint="eastAsia"/>
                <w:color w:val="000000"/>
                <w:kern w:val="0"/>
                <w:sz w:val="24"/>
                <w:szCs w:val="24"/>
              </w:rPr>
              <w:t xml:space="preserve"> </w:t>
            </w:r>
            <w:r>
              <w:rPr>
                <w:rFonts w:ascii="宋体" w:hAnsi="宋体" w:cs="宋体" w:hint="eastAsia"/>
                <w:color w:val="000000"/>
                <w:kern w:val="0"/>
                <w:sz w:val="24"/>
                <w:szCs w:val="24"/>
              </w:rPr>
              <w:t>花冠集团有限公司董事长</w:t>
            </w:r>
          </w:p>
        </w:tc>
      </w:tr>
      <w:tr w:rsidR="00043CB1" w:rsidTr="0079741A">
        <w:trPr>
          <w:trHeight w:val="681"/>
        </w:trPr>
        <w:tc>
          <w:tcPr>
            <w:tcW w:w="788"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b/>
                <w:bCs/>
                <w:color w:val="000000"/>
                <w:kern w:val="0"/>
                <w:sz w:val="22"/>
              </w:rPr>
            </w:pPr>
          </w:p>
        </w:tc>
        <w:tc>
          <w:tcPr>
            <w:tcW w:w="1783" w:type="dxa"/>
            <w:vMerge/>
            <w:tcBorders>
              <w:top w:val="single" w:sz="4" w:space="0" w:color="auto"/>
              <w:left w:val="single" w:sz="4" w:space="0" w:color="auto"/>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p>
        </w:tc>
        <w:tc>
          <w:tcPr>
            <w:tcW w:w="6529" w:type="dxa"/>
            <w:tcBorders>
              <w:top w:val="nil"/>
              <w:left w:val="nil"/>
              <w:bottom w:val="single" w:sz="4" w:space="0" w:color="auto"/>
              <w:right w:val="single" w:sz="4" w:space="0" w:color="auto"/>
            </w:tcBorders>
            <w:vAlign w:val="center"/>
          </w:tcPr>
          <w:p w:rsidR="00043CB1" w:rsidRDefault="00043CB1" w:rsidP="0079741A">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孔令博</w:t>
            </w:r>
            <w:r>
              <w:rPr>
                <w:rFonts w:ascii="宋体" w:hAnsi="宋体" w:cs="宋体" w:hint="eastAsia"/>
                <w:color w:val="000000"/>
                <w:kern w:val="0"/>
                <w:sz w:val="24"/>
                <w:szCs w:val="24"/>
              </w:rPr>
              <w:t xml:space="preserve"> </w:t>
            </w:r>
            <w:r>
              <w:rPr>
                <w:rFonts w:ascii="宋体" w:hAnsi="宋体" w:cs="宋体" w:hint="eastAsia"/>
                <w:color w:val="000000"/>
                <w:spacing w:val="-6"/>
                <w:kern w:val="0"/>
                <w:sz w:val="24"/>
                <w:szCs w:val="24"/>
              </w:rPr>
              <w:t>奥琦玮信息科技</w:t>
            </w:r>
            <w:r>
              <w:rPr>
                <w:rFonts w:ascii="宋体" w:hAnsi="宋体" w:cs="宋体" w:hint="eastAsia"/>
                <w:color w:val="000000"/>
                <w:spacing w:val="-6"/>
                <w:kern w:val="0"/>
                <w:sz w:val="24"/>
                <w:szCs w:val="24"/>
              </w:rPr>
              <w:t>(</w:t>
            </w:r>
            <w:r>
              <w:rPr>
                <w:rFonts w:ascii="宋体" w:hAnsi="宋体" w:cs="宋体" w:hint="eastAsia"/>
                <w:color w:val="000000"/>
                <w:spacing w:val="-6"/>
                <w:kern w:val="0"/>
                <w:sz w:val="24"/>
                <w:szCs w:val="24"/>
              </w:rPr>
              <w:t>北京</w:t>
            </w:r>
            <w:r>
              <w:rPr>
                <w:rFonts w:ascii="宋体" w:hAnsi="宋体" w:cs="宋体" w:hint="eastAsia"/>
                <w:color w:val="000000"/>
                <w:spacing w:val="-6"/>
                <w:kern w:val="0"/>
                <w:sz w:val="24"/>
                <w:szCs w:val="24"/>
              </w:rPr>
              <w:t>)</w:t>
            </w:r>
            <w:r>
              <w:rPr>
                <w:rFonts w:ascii="宋体" w:hAnsi="宋体" w:cs="宋体" w:hint="eastAsia"/>
                <w:color w:val="000000"/>
                <w:spacing w:val="-6"/>
                <w:kern w:val="0"/>
                <w:sz w:val="24"/>
                <w:szCs w:val="24"/>
              </w:rPr>
              <w:t>有限公司董事长兼总经理</w:t>
            </w:r>
          </w:p>
        </w:tc>
      </w:tr>
    </w:tbl>
    <w:p w:rsidR="00043CB1" w:rsidRDefault="00043CB1" w:rsidP="00043CB1">
      <w:pPr>
        <w:tabs>
          <w:tab w:val="left" w:pos="851"/>
        </w:tabs>
        <w:spacing w:afterLines="100" w:after="312" w:line="600" w:lineRule="exact"/>
        <w:rPr>
          <w:rFonts w:ascii="方正小标宋简体" w:eastAsia="方正小标宋简体" w:hint="eastAsia"/>
          <w:sz w:val="44"/>
          <w:szCs w:val="44"/>
        </w:rPr>
      </w:pPr>
    </w:p>
    <w:p w:rsidR="00C05589" w:rsidRDefault="00C05589" w:rsidP="00C05589">
      <w:pPr>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lastRenderedPageBreak/>
        <w:t>山东理工大学第一届理事会组织机构名单</w:t>
      </w:r>
    </w:p>
    <w:p w:rsidR="00C05589" w:rsidRDefault="00C05589" w:rsidP="00C05589">
      <w:pPr>
        <w:rPr>
          <w:rFonts w:ascii="方正小标宋_GBK" w:eastAsia="方正小标宋_GBK" w:hAnsi="方正小标宋_GBK" w:cs="方正小标宋_GBK"/>
          <w:sz w:val="44"/>
          <w:szCs w:val="44"/>
        </w:rPr>
      </w:pP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b/>
          <w:bCs/>
          <w:sz w:val="32"/>
          <w:szCs w:val="32"/>
        </w:rPr>
        <w:t>名誉理事长：</w:t>
      </w:r>
      <w:r>
        <w:rPr>
          <w:rFonts w:ascii="仿宋_GB2312" w:eastAsia="仿宋_GB2312" w:hAnsi="仿宋_GB2312" w:cs="仿宋_GB2312" w:hint="eastAsia"/>
          <w:sz w:val="32"/>
          <w:szCs w:val="32"/>
        </w:rPr>
        <w:t>李殿魁  山东省政协原副主席</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理事长：</w:t>
      </w:r>
      <w:r>
        <w:rPr>
          <w:rFonts w:ascii="仿宋_GB2312" w:eastAsia="仿宋_GB2312" w:hAnsi="仿宋_GB2312" w:cs="仿宋_GB2312" w:hint="eastAsia"/>
          <w:sz w:val="32"/>
          <w:szCs w:val="32"/>
        </w:rPr>
        <w:t>吕传毅  山东理工大学党委书记</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副理事长：</w:t>
      </w:r>
      <w:r>
        <w:rPr>
          <w:rFonts w:ascii="仿宋_GB2312" w:eastAsia="仿宋_GB2312" w:hAnsi="仿宋_GB2312" w:cs="仿宋_GB2312" w:hint="eastAsia"/>
          <w:sz w:val="32"/>
          <w:szCs w:val="32"/>
        </w:rPr>
        <w:t>张铁柱  山东理工大学校长</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杨洪涛  淄博市委常委、淄博市人民政府副市长</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刘子斌  鲁泰纺织股份有限公司董事长</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程广辉  华鲁控股集团有限公司董事长</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秘书长：</w:t>
      </w:r>
      <w:r>
        <w:rPr>
          <w:rFonts w:ascii="仿宋_GB2312" w:eastAsia="仿宋_GB2312" w:hAnsi="仿宋_GB2312" w:cs="仿宋_GB2312" w:hint="eastAsia"/>
          <w:sz w:val="32"/>
          <w:szCs w:val="32"/>
        </w:rPr>
        <w:t>迟沂军  山东理工大学党委（校长）办公室主任</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副秘书长：</w:t>
      </w:r>
      <w:r>
        <w:rPr>
          <w:rFonts w:ascii="仿宋_GB2312" w:eastAsia="仿宋_GB2312" w:hAnsi="仿宋_GB2312" w:cs="仿宋_GB2312" w:hint="eastAsia"/>
          <w:sz w:val="32"/>
          <w:szCs w:val="32"/>
        </w:rPr>
        <w:t>张宗磊  山东理工大学发展规划处处长</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李修春  山东理工大学校友联谊办公室主任</w:t>
      </w:r>
    </w:p>
    <w:p w:rsidR="00C05589" w:rsidRDefault="00C05589" w:rsidP="00C05589">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葛文庆  山东理工大学服务地方办公室主任</w:t>
      </w:r>
    </w:p>
    <w:p w:rsidR="00043CB1" w:rsidRPr="00C05589" w:rsidRDefault="00043CB1">
      <w:pPr>
        <w:rPr>
          <w:rFonts w:ascii="仿宋" w:eastAsia="仿宋" w:hAnsi="仿宋" w:hint="eastAsia"/>
          <w:b/>
          <w:sz w:val="32"/>
          <w:szCs w:val="32"/>
        </w:rPr>
      </w:pPr>
      <w:bookmarkStart w:id="0" w:name="_GoBack"/>
      <w:bookmarkEnd w:id="0"/>
    </w:p>
    <w:p w:rsidR="00043CB1" w:rsidRPr="00043CB1" w:rsidRDefault="00043CB1">
      <w:pPr>
        <w:rPr>
          <w:rFonts w:ascii="仿宋" w:eastAsia="仿宋" w:hAnsi="仿宋" w:hint="eastAsia"/>
          <w:b/>
          <w:sz w:val="32"/>
          <w:szCs w:val="32"/>
        </w:rPr>
      </w:pPr>
    </w:p>
    <w:sectPr w:rsidR="00043CB1" w:rsidRPr="00043CB1" w:rsidSect="00806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2D9" w:rsidRDefault="00D552D9" w:rsidP="00043CB1">
      <w:r>
        <w:separator/>
      </w:r>
    </w:p>
  </w:endnote>
  <w:endnote w:type="continuationSeparator" w:id="0">
    <w:p w:rsidR="00D552D9" w:rsidRDefault="00D552D9" w:rsidP="0004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2D9" w:rsidRDefault="00D552D9" w:rsidP="00043CB1">
      <w:r>
        <w:separator/>
      </w:r>
    </w:p>
  </w:footnote>
  <w:footnote w:type="continuationSeparator" w:id="0">
    <w:p w:rsidR="00D552D9" w:rsidRDefault="00D552D9" w:rsidP="00043C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39A8"/>
    <w:rsid w:val="00043CB1"/>
    <w:rsid w:val="00806DEF"/>
    <w:rsid w:val="00C05589"/>
    <w:rsid w:val="00CD39A8"/>
    <w:rsid w:val="00D552D9"/>
    <w:rsid w:val="00F3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F4D7B"/>
  <w15:chartTrackingRefBased/>
  <w15:docId w15:val="{D833D4DD-DB3E-487F-ADFC-691AF6ABE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3CB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3CB1"/>
    <w:rPr>
      <w:sz w:val="18"/>
      <w:szCs w:val="18"/>
    </w:rPr>
  </w:style>
  <w:style w:type="paragraph" w:styleId="a5">
    <w:name w:val="footer"/>
    <w:basedOn w:val="a"/>
    <w:link w:val="a6"/>
    <w:uiPriority w:val="99"/>
    <w:unhideWhenUsed/>
    <w:rsid w:val="00043CB1"/>
    <w:pPr>
      <w:tabs>
        <w:tab w:val="center" w:pos="4153"/>
        <w:tab w:val="right" w:pos="8306"/>
      </w:tabs>
      <w:snapToGrid w:val="0"/>
      <w:jc w:val="left"/>
    </w:pPr>
    <w:rPr>
      <w:sz w:val="18"/>
      <w:szCs w:val="18"/>
    </w:rPr>
  </w:style>
  <w:style w:type="character" w:customStyle="1" w:styleId="a6">
    <w:name w:val="页脚 字符"/>
    <w:basedOn w:val="a0"/>
    <w:link w:val="a5"/>
    <w:uiPriority w:val="99"/>
    <w:rsid w:val="00043CB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c:creator>
  <cp:keywords/>
  <dc:description/>
  <cp:lastModifiedBy>nan</cp:lastModifiedBy>
  <cp:revision>2</cp:revision>
  <dcterms:created xsi:type="dcterms:W3CDTF">2017-10-18T08:22:00Z</dcterms:created>
  <dcterms:modified xsi:type="dcterms:W3CDTF">2017-10-18T08:37:00Z</dcterms:modified>
</cp:coreProperties>
</file>