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415B94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/>
          <w:sz w:val="44"/>
          <w:szCs w:val="44"/>
          <w:lang w:eastAsia="zh-CN"/>
        </w:rPr>
        <w:t>MBA</w:t>
      </w:r>
      <w:r>
        <w:rPr>
          <w:rFonts w:ascii="方正小标宋简体" w:eastAsia="方正小标宋简体" w:hint="eastAsia"/>
          <w:sz w:val="44"/>
          <w:szCs w:val="44"/>
          <w:lang w:eastAsia="zh-CN"/>
        </w:rPr>
        <w:t>教育中心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 w:rsidTr="00B37CE5">
        <w:trPr>
          <w:trHeight w:val="70"/>
        </w:trPr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D41647" w:rsidRPr="009477C1" w:rsidRDefault="00D41647" w:rsidP="00696A49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477C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Pr="009477C1">
              <w:rPr>
                <w:rFonts w:ascii="仿宋" w:eastAsia="仿宋" w:hAnsi="仿宋"/>
                <w:sz w:val="28"/>
                <w:szCs w:val="28"/>
                <w:lang w:eastAsia="zh-CN"/>
              </w:rPr>
              <w:t>019</w:t>
            </w:r>
            <w:r w:rsidRPr="009477C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年，M</w:t>
            </w:r>
            <w:r w:rsidRPr="009477C1">
              <w:rPr>
                <w:rFonts w:ascii="仿宋" w:eastAsia="仿宋" w:hAnsi="仿宋"/>
                <w:sz w:val="28"/>
                <w:szCs w:val="28"/>
                <w:lang w:eastAsia="zh-CN"/>
              </w:rPr>
              <w:t>BA</w:t>
            </w:r>
            <w:r w:rsidRPr="009477C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中心坚持以高质量认证为引领，以“一规划”和“一精神”为指导，以“弘扬齐商文明、培育齐商精英、服务区域经济”为使命，在学校领导和相关部门的支持和帮助下，通过中心各位同仁的齐心协力，各项工作稳步</w:t>
            </w:r>
            <w:r w:rsidR="00974AE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有序开展</w:t>
            </w:r>
            <w:r w:rsidRPr="009477C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D41647" w:rsidRPr="004B57DC" w:rsidRDefault="00D41647" w:rsidP="00696A49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</w:pP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一、招生推广方面。</w:t>
            </w:r>
            <w:r w:rsidRPr="004B57DC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多举措、多渠道开展</w:t>
            </w:r>
            <w:r w:rsidRPr="004B57D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招生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推广</w:t>
            </w:r>
            <w:r w:rsidRPr="004B57D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，不断优化我校MBA</w:t>
            </w:r>
            <w:r w:rsidRPr="004B57DC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生源结构</w:t>
            </w:r>
            <w:r w:rsidRPr="004B57D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 w:rsidRPr="004B57DC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提高生源质量</w:t>
            </w:r>
            <w:r w:rsidRPr="004B57D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从数据来看，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近3年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淄博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及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周边报名人数增幅66.2%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；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2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019级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M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BA录取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1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15</w:t>
            </w:r>
            <w:r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人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。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2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020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级生源组织方面，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组织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了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三次提前面试，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网上报名6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23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人。</w:t>
            </w:r>
          </w:p>
          <w:p w:rsidR="00D41647" w:rsidRPr="004B57DC" w:rsidRDefault="00D41647" w:rsidP="00696A49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</w:pP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二、教学服务管理方面。修订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2019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年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培养方案；组织召开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了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2次MBA教学研讨会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、1次新开课师资遴选工作；</w:t>
            </w:r>
            <w:r w:rsidR="00776E95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组织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1</w:t>
            </w:r>
            <w:r w:rsidR="006F677D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5</w:t>
            </w:r>
            <w:r w:rsidR="00776E95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人次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参加全国MBA</w:t>
            </w:r>
            <w:proofErr w:type="gramStart"/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教指委</w:t>
            </w:r>
            <w:proofErr w:type="gramEnd"/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举办的师资培训；与齐文化博物院签署战略合作协议，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建立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教学实践基地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；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聘请专家和企业家开展专题讲座、报告15次；整合移动课堂5次。</w:t>
            </w:r>
          </w:p>
          <w:p w:rsidR="00D41647" w:rsidRPr="004B57DC" w:rsidRDefault="00D41647" w:rsidP="00696A49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三、学员、校友服务方面。</w:t>
            </w:r>
            <w:r w:rsidRPr="004B57D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成立M</w:t>
            </w:r>
            <w:r w:rsidRPr="004B57DC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BA</w:t>
            </w:r>
            <w:r w:rsidRPr="004B57D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中心党支部，突出学生党员在学生服务管理中的模范带头作用，</w:t>
            </w:r>
            <w:r w:rsidRPr="004B57DC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强化</w:t>
            </w:r>
            <w:r w:rsidRPr="004B57D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日常性</w:t>
            </w:r>
            <w:r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常规服务管理工作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。组织联合会换届，筹备成立德州、莱芜和潍坊校友会，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开展拓展训练、迎新联谊会、篮球友谊赛、公益捐赠、师生联谊等学员活动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，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不断</w:t>
            </w:r>
            <w:r w:rsidRPr="004B57DC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加强MBA联合会和MBA校友会</w:t>
            </w:r>
            <w:r w:rsidRPr="004B57D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等学生组织</w:t>
            </w:r>
            <w:r w:rsidRPr="004B57DC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在学员、校友</w:t>
            </w:r>
            <w:r w:rsidR="00974AE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日常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学习生活和</w:t>
            </w:r>
            <w:r w:rsidRPr="004B57DC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职业发展中的贡献作用</w:t>
            </w:r>
            <w:r w:rsidRPr="004B57D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</w:t>
            </w:r>
            <w:r w:rsidR="006F677D" w:rsidRPr="006F677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4位校友和同学的创业项目在央视财经频道《创业英雄汇》栏目播出；参加山东省“互联网+”大赛，全国管理案例精英赛华北赛区</w:t>
            </w:r>
            <w:r w:rsidR="00974AE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比赛</w:t>
            </w:r>
            <w:r w:rsidR="006F677D" w:rsidRPr="006F677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，山东省第二届“尖烽时刻”商业模拟大赛均创佳绩；参加第十九届MBA发展论坛，获多项荣誉称号</w:t>
            </w:r>
          </w:p>
          <w:p w:rsidR="00D41647" w:rsidRPr="004B57DC" w:rsidRDefault="00D41647" w:rsidP="00696A49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</w:pP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四、学位论文管理方面。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继续坚持流程化管理，严把各流程环节，按照规范要求组织相关工作，控制论文质量。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2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019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年上半年毕业1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9人，下半年毕业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6人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，论文质量良好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。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组织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2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018级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M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BA选题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1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49人，中期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检查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1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07人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；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1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2月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2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9日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进行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开题答辩。</w:t>
            </w:r>
          </w:p>
          <w:p w:rsidR="00D41647" w:rsidRPr="004B57DC" w:rsidRDefault="00D41647" w:rsidP="00696A49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</w:pP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lastRenderedPageBreak/>
              <w:t>五、国际化办学</w:t>
            </w:r>
            <w:r w:rsidR="006F677D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方面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。</w:t>
            </w:r>
            <w:r w:rsidR="006F677D" w:rsidRPr="006F677D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2名学员</w:t>
            </w:r>
            <w:r w:rsidR="00974AE1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赴</w:t>
            </w:r>
            <w:r w:rsidR="006F677D" w:rsidRPr="006F677D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美国扬斯顿大学攻读硕士学位；4名学生赴美国短期访学，其中，2人由可口可乐公司全额资助。邀</w:t>
            </w:r>
            <w:r w:rsidR="00974AE1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请美国马歇尔大学商学院陈海洋教授作示范课；邀请美国</w:t>
            </w:r>
            <w:r w:rsidR="006F677D" w:rsidRPr="006F677D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Carson L.T.教授作领导力讲座。</w:t>
            </w:r>
          </w:p>
          <w:p w:rsidR="00D41647" w:rsidRDefault="00D41647" w:rsidP="00696A49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</w:pP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六、服务地方经济方面。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承办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了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淄博市劳动人事争议调解员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三期</w:t>
            </w:r>
            <w:r w:rsidRPr="004B57DC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培训</w:t>
            </w:r>
            <w:r w:rsidRPr="004B57DC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。</w:t>
            </w:r>
          </w:p>
          <w:p w:rsidR="00D566F0" w:rsidRPr="006F677D" w:rsidRDefault="00D41647" w:rsidP="00696A49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七、重要活动。</w:t>
            </w:r>
            <w:r w:rsidR="006F677D" w:rsidRPr="006F677D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与齐文化博物院签署战略合作协议，2019级学生赴齐文化博物院参观，并听取“齐商”文化</w:t>
            </w:r>
            <w:r w:rsidR="006F677D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专题</w:t>
            </w:r>
            <w:r w:rsidR="006F677D" w:rsidRPr="006F677D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报告；组织山东省第二届“尖烽时刻”商业模拟大赛；组织“齐道儒商”研讨会。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C70A4B" w:rsidRPr="00232248" w:rsidRDefault="00C70A4B" w:rsidP="00696A49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</w:pPr>
            <w:r w:rsidRPr="00232248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1</w:t>
            </w:r>
            <w:r w:rsidR="00D26883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.</w:t>
            </w:r>
            <w:r w:rsidR="00DC73FB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 xml:space="preserve"> 组织主办“齐道儒商”研讨会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，进一步凝练我校M</w:t>
            </w:r>
            <w:r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BA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的愿景、使命和价值观，逐步建立以“齐道儒商”为核心理念的使命引领的M</w:t>
            </w:r>
            <w:r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BA</w:t>
            </w:r>
            <w:r w:rsidR="00DC73FB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课程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教学</w:t>
            </w:r>
            <w:r w:rsidR="00DC73FB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体系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和</w:t>
            </w:r>
            <w:r w:rsidR="00DC73FB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质量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保障体系。</w:t>
            </w:r>
          </w:p>
          <w:p w:rsidR="00C70A4B" w:rsidRPr="00232248" w:rsidRDefault="00C70A4B" w:rsidP="00696A49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</w:pPr>
            <w:r w:rsidRPr="00232248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2</w:t>
            </w:r>
            <w:r w:rsidR="00D26883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.</w:t>
            </w:r>
            <w:r w:rsidRPr="00232248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将</w:t>
            </w:r>
            <w:r w:rsidR="0023739E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齐商</w:t>
            </w:r>
            <w:r w:rsidRPr="00232248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文化与工商管理相结合</w:t>
            </w:r>
            <w:r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构建特色课程体系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，</w:t>
            </w:r>
            <w:r w:rsidR="00974AE1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开设了</w:t>
            </w:r>
            <w:r w:rsidRPr="00232248"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“齐道儒商”</w:t>
            </w:r>
            <w:r>
              <w:rPr>
                <w:rFonts w:ascii="仿宋" w:eastAsia="仿宋" w:hAnsi="仿宋" w:cs="Times New Roman"/>
                <w:bCs/>
                <w:kern w:val="2"/>
                <w:sz w:val="28"/>
                <w:szCs w:val="28"/>
                <w:lang w:eastAsia="zh-CN" w:bidi="ar-SA"/>
              </w:rPr>
              <w:t>文化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特色</w:t>
            </w:r>
            <w:r w:rsidRPr="00232248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课程</w:t>
            </w:r>
            <w:r w:rsidRPr="00232248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。</w:t>
            </w:r>
          </w:p>
          <w:p w:rsidR="009373DB" w:rsidRPr="00294ACB" w:rsidRDefault="00C70A4B" w:rsidP="00696A49">
            <w:pPr>
              <w:spacing w:line="480" w:lineRule="exact"/>
              <w:ind w:firstLineChars="200" w:firstLine="560"/>
              <w:rPr>
                <w:lang w:eastAsia="zh-CN"/>
              </w:rPr>
            </w:pPr>
            <w:r w:rsidRPr="00232248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3</w:t>
            </w:r>
            <w:r w:rsidR="00D26883">
              <w:rPr>
                <w:rFonts w:ascii="仿宋" w:eastAsia="仿宋" w:hAnsi="仿宋" w:cs="Times New Roman"/>
                <w:kern w:val="2"/>
                <w:sz w:val="28"/>
                <w:szCs w:val="28"/>
                <w:lang w:eastAsia="zh-CN" w:bidi="ar-SA"/>
              </w:rPr>
              <w:t>.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整合移动课堂，改变原有的实践教学环节安排，按照课程组</w:t>
            </w:r>
            <w:r w:rsidR="0023739E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进行课堂教学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组织，加强与企业沟通，带着问题和解决预案</w:t>
            </w:r>
            <w:r w:rsidR="0023739E"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深入企业</w:t>
            </w:r>
            <w:r>
              <w:rPr>
                <w:rFonts w:ascii="仿宋" w:eastAsia="仿宋" w:hAnsi="仿宋" w:cs="Times New Roman" w:hint="eastAsia"/>
                <w:kern w:val="2"/>
                <w:sz w:val="28"/>
                <w:szCs w:val="28"/>
                <w:lang w:eastAsia="zh-CN" w:bidi="ar-SA"/>
              </w:rPr>
              <w:t>，</w:t>
            </w:r>
            <w:r w:rsidRPr="00232248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全方面服务学生</w:t>
            </w:r>
            <w:r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职业能力提升</w:t>
            </w:r>
            <w:r w:rsidRPr="00232248">
              <w:rPr>
                <w:rFonts w:ascii="仿宋" w:eastAsia="仿宋" w:hAnsi="仿宋" w:cs="Times New Roman" w:hint="eastAsia"/>
                <w:bCs/>
                <w:kern w:val="2"/>
                <w:sz w:val="28"/>
                <w:szCs w:val="28"/>
                <w:lang w:eastAsia="zh-CN" w:bidi="ar-SA"/>
              </w:rPr>
              <w:t>。</w:t>
            </w:r>
          </w:p>
        </w:tc>
      </w:tr>
      <w:tr w:rsidR="00D566F0">
        <w:tc>
          <w:tcPr>
            <w:tcW w:w="1526" w:type="dxa"/>
            <w:vAlign w:val="center"/>
          </w:tcPr>
          <w:p w:rsidR="00AA2FB8" w:rsidRDefault="00AA2FB8" w:rsidP="00AA2FB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  <w:p w:rsidR="00D566F0" w:rsidRPr="005C4FEE" w:rsidRDefault="00D566F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D41647" w:rsidRDefault="00D41647" w:rsidP="00696A49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color w:val="000000" w:themeColor="text1"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2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  <w:sz w:val="28"/>
                <w:szCs w:val="28"/>
                <w:lang w:eastAsia="zh-CN" w:bidi="ar-SA"/>
              </w:rPr>
              <w:t>019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年，学校对M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  <w:sz w:val="28"/>
                <w:szCs w:val="28"/>
                <w:lang w:eastAsia="zh-CN" w:bidi="ar-SA"/>
              </w:rPr>
              <w:t>BA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教育工作没有具体的目标任务。</w:t>
            </w:r>
          </w:p>
          <w:p w:rsidR="00C70A4B" w:rsidRPr="00D41647" w:rsidRDefault="00C70A4B" w:rsidP="00696A49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color w:val="000000" w:themeColor="text1"/>
                <w:kern w:val="2"/>
                <w:sz w:val="28"/>
                <w:szCs w:val="28"/>
                <w:lang w:eastAsia="zh-CN" w:bidi="ar-SA"/>
              </w:rPr>
            </w:pPr>
            <w:r w:rsidRP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未达到预期的问题：</w:t>
            </w:r>
          </w:p>
          <w:p w:rsidR="00C70A4B" w:rsidRPr="00D41647" w:rsidRDefault="00C70A4B" w:rsidP="00696A49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color w:val="000000" w:themeColor="text1"/>
                <w:kern w:val="2"/>
                <w:sz w:val="28"/>
                <w:szCs w:val="28"/>
                <w:lang w:eastAsia="zh-CN" w:bidi="ar-SA"/>
              </w:rPr>
            </w:pPr>
            <w:r w:rsidRPr="00D41647">
              <w:rPr>
                <w:rFonts w:ascii="仿宋" w:eastAsia="仿宋" w:hAnsi="仿宋" w:cs="Times New Roman"/>
                <w:color w:val="000000" w:themeColor="text1"/>
                <w:kern w:val="2"/>
                <w:sz w:val="28"/>
                <w:szCs w:val="28"/>
                <w:lang w:eastAsia="zh-CN" w:bidi="ar-SA"/>
              </w:rPr>
              <w:t>中小</w:t>
            </w:r>
            <w:proofErr w:type="gramStart"/>
            <w:r w:rsidRPr="00D41647">
              <w:rPr>
                <w:rFonts w:ascii="仿宋" w:eastAsia="仿宋" w:hAnsi="仿宋" w:cs="Times New Roman"/>
                <w:color w:val="000000" w:themeColor="text1"/>
                <w:kern w:val="2"/>
                <w:sz w:val="28"/>
                <w:szCs w:val="28"/>
                <w:lang w:eastAsia="zh-CN" w:bidi="ar-SA"/>
              </w:rPr>
              <w:t>微创新创业班未</w:t>
            </w:r>
            <w:proofErr w:type="gramEnd"/>
            <w:r w:rsid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开班</w:t>
            </w:r>
            <w:r w:rsidRP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。</w:t>
            </w:r>
          </w:p>
          <w:p w:rsidR="00C70A4B" w:rsidRPr="00D41647" w:rsidRDefault="00C70A4B" w:rsidP="00696A49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color w:val="000000" w:themeColor="text1"/>
                <w:kern w:val="2"/>
                <w:sz w:val="28"/>
                <w:szCs w:val="28"/>
                <w:lang w:eastAsia="zh-CN" w:bidi="ar-SA"/>
              </w:rPr>
            </w:pPr>
            <w:r w:rsidRP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原因分析：</w:t>
            </w:r>
          </w:p>
          <w:p w:rsidR="001C5BCC" w:rsidRPr="00A02048" w:rsidRDefault="00974AE1" w:rsidP="00696A49">
            <w:pPr>
              <w:widowControl w:val="0"/>
              <w:spacing w:line="480" w:lineRule="exact"/>
              <w:ind w:firstLineChars="200" w:firstLine="560"/>
              <w:jc w:val="both"/>
              <w:rPr>
                <w:rFonts w:ascii="仿宋" w:eastAsia="仿宋" w:hAnsi="仿宋" w:cs="Times New Roman"/>
                <w:color w:val="FF0000"/>
                <w:kern w:val="2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前期调研，有意向参加该班的考生较多，但</w:t>
            </w:r>
            <w:r w:rsid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受限于目前的招考录取政策，多数创业学生考试成绩不理想；在</w:t>
            </w:r>
            <w:r w:rsidR="00E6042B" w:rsidRP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录取的学生中，</w:t>
            </w:r>
            <w:r w:rsidR="00C70A4B" w:rsidRP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有意向参加中小</w:t>
            </w:r>
            <w:proofErr w:type="gramStart"/>
            <w:r w:rsidR="00C70A4B" w:rsidRP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微创新</w:t>
            </w:r>
            <w:proofErr w:type="gramEnd"/>
            <w:r w:rsidR="00C70A4B" w:rsidRP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创业班</w:t>
            </w:r>
            <w:r w:rsidR="00E6042B" w:rsidRP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的</w:t>
            </w:r>
            <w:r w:rsidR="00C70A4B" w:rsidRP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学生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较少</w:t>
            </w:r>
            <w:r w:rsidR="00C70A4B" w:rsidRPr="00D41647">
              <w:rPr>
                <w:rFonts w:ascii="仿宋" w:eastAsia="仿宋" w:hAnsi="仿宋" w:cs="Times New Roman"/>
                <w:color w:val="000000" w:themeColor="text1"/>
                <w:kern w:val="2"/>
                <w:sz w:val="28"/>
                <w:szCs w:val="28"/>
                <w:lang w:eastAsia="zh-CN" w:bidi="ar-SA"/>
              </w:rPr>
              <w:t>，</w:t>
            </w:r>
            <w:r w:rsidR="00E6042B" w:rsidRPr="00D41647">
              <w:rPr>
                <w:rFonts w:ascii="仿宋" w:eastAsia="仿宋" w:hAnsi="仿宋" w:cs="Times New Roman" w:hint="eastAsia"/>
                <w:color w:val="000000" w:themeColor="text1"/>
                <w:kern w:val="2"/>
                <w:sz w:val="28"/>
                <w:szCs w:val="28"/>
                <w:lang w:eastAsia="zh-CN" w:bidi="ar-SA"/>
              </w:rPr>
              <w:t>无法单独开班。</w:t>
            </w:r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D2C" w:rsidRDefault="005F0D2C" w:rsidP="00FA6919">
      <w:r>
        <w:separator/>
      </w:r>
    </w:p>
  </w:endnote>
  <w:endnote w:type="continuationSeparator" w:id="0">
    <w:p w:rsidR="005F0D2C" w:rsidRDefault="005F0D2C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D2C" w:rsidRDefault="005F0D2C" w:rsidP="00FA6919">
      <w:r>
        <w:separator/>
      </w:r>
    </w:p>
  </w:footnote>
  <w:footnote w:type="continuationSeparator" w:id="0">
    <w:p w:rsidR="005F0D2C" w:rsidRDefault="005F0D2C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49A2"/>
    <w:rsid w:val="00044228"/>
    <w:rsid w:val="00050A34"/>
    <w:rsid w:val="00061842"/>
    <w:rsid w:val="000A4910"/>
    <w:rsid w:val="000B3B33"/>
    <w:rsid w:val="000E29CB"/>
    <w:rsid w:val="000F1FDA"/>
    <w:rsid w:val="00100C77"/>
    <w:rsid w:val="0010783B"/>
    <w:rsid w:val="001301D4"/>
    <w:rsid w:val="00133AA3"/>
    <w:rsid w:val="00157BDF"/>
    <w:rsid w:val="001615AB"/>
    <w:rsid w:val="001A470E"/>
    <w:rsid w:val="001B184A"/>
    <w:rsid w:val="001C5BCC"/>
    <w:rsid w:val="001D402F"/>
    <w:rsid w:val="001D41A0"/>
    <w:rsid w:val="001D55AB"/>
    <w:rsid w:val="0020436A"/>
    <w:rsid w:val="0022338A"/>
    <w:rsid w:val="00232248"/>
    <w:rsid w:val="002363B3"/>
    <w:rsid w:val="0023739E"/>
    <w:rsid w:val="00276870"/>
    <w:rsid w:val="00294A99"/>
    <w:rsid w:val="00294ACB"/>
    <w:rsid w:val="002A7070"/>
    <w:rsid w:val="002C2055"/>
    <w:rsid w:val="002C31FB"/>
    <w:rsid w:val="0030210B"/>
    <w:rsid w:val="0032475C"/>
    <w:rsid w:val="00324B88"/>
    <w:rsid w:val="0033362A"/>
    <w:rsid w:val="003502C9"/>
    <w:rsid w:val="00387D43"/>
    <w:rsid w:val="00397B84"/>
    <w:rsid w:val="003A6903"/>
    <w:rsid w:val="003B36A9"/>
    <w:rsid w:val="003C0869"/>
    <w:rsid w:val="00400E4A"/>
    <w:rsid w:val="00407FB5"/>
    <w:rsid w:val="00415B94"/>
    <w:rsid w:val="004175B2"/>
    <w:rsid w:val="0042478D"/>
    <w:rsid w:val="00455D8A"/>
    <w:rsid w:val="004C7AED"/>
    <w:rsid w:val="004D0C94"/>
    <w:rsid w:val="004E374F"/>
    <w:rsid w:val="0052609D"/>
    <w:rsid w:val="00552627"/>
    <w:rsid w:val="00585602"/>
    <w:rsid w:val="005920BE"/>
    <w:rsid w:val="005C4FEE"/>
    <w:rsid w:val="005D698E"/>
    <w:rsid w:val="005E0618"/>
    <w:rsid w:val="005F00F3"/>
    <w:rsid w:val="005F0D2C"/>
    <w:rsid w:val="006043ED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696A49"/>
    <w:rsid w:val="006F677D"/>
    <w:rsid w:val="00702263"/>
    <w:rsid w:val="00711F77"/>
    <w:rsid w:val="00717BF3"/>
    <w:rsid w:val="0072754D"/>
    <w:rsid w:val="00776E95"/>
    <w:rsid w:val="00783ED5"/>
    <w:rsid w:val="00786D52"/>
    <w:rsid w:val="007879ED"/>
    <w:rsid w:val="007B5806"/>
    <w:rsid w:val="007C560A"/>
    <w:rsid w:val="007C5E04"/>
    <w:rsid w:val="007F6784"/>
    <w:rsid w:val="008360C8"/>
    <w:rsid w:val="00852D94"/>
    <w:rsid w:val="0089296F"/>
    <w:rsid w:val="0089627E"/>
    <w:rsid w:val="008C131A"/>
    <w:rsid w:val="008D0527"/>
    <w:rsid w:val="00901634"/>
    <w:rsid w:val="0090191A"/>
    <w:rsid w:val="0092472F"/>
    <w:rsid w:val="009373DB"/>
    <w:rsid w:val="009709DF"/>
    <w:rsid w:val="00974AE1"/>
    <w:rsid w:val="009830D3"/>
    <w:rsid w:val="00985579"/>
    <w:rsid w:val="00992B97"/>
    <w:rsid w:val="009D2B94"/>
    <w:rsid w:val="009D7B2F"/>
    <w:rsid w:val="009E1A77"/>
    <w:rsid w:val="009E3D48"/>
    <w:rsid w:val="00A02048"/>
    <w:rsid w:val="00A37AE0"/>
    <w:rsid w:val="00A4198E"/>
    <w:rsid w:val="00A42858"/>
    <w:rsid w:val="00A43B79"/>
    <w:rsid w:val="00A57EC6"/>
    <w:rsid w:val="00A62858"/>
    <w:rsid w:val="00A87764"/>
    <w:rsid w:val="00AA135B"/>
    <w:rsid w:val="00AA2FB8"/>
    <w:rsid w:val="00AB3580"/>
    <w:rsid w:val="00AC46C6"/>
    <w:rsid w:val="00AF2B7C"/>
    <w:rsid w:val="00B01679"/>
    <w:rsid w:val="00B037D1"/>
    <w:rsid w:val="00B06919"/>
    <w:rsid w:val="00B3614D"/>
    <w:rsid w:val="00B37CE5"/>
    <w:rsid w:val="00B4310D"/>
    <w:rsid w:val="00B46B9B"/>
    <w:rsid w:val="00B560BA"/>
    <w:rsid w:val="00B76BF8"/>
    <w:rsid w:val="00B83F93"/>
    <w:rsid w:val="00B94C31"/>
    <w:rsid w:val="00BB0ACC"/>
    <w:rsid w:val="00BB3A09"/>
    <w:rsid w:val="00BC411C"/>
    <w:rsid w:val="00BD3B35"/>
    <w:rsid w:val="00BD4164"/>
    <w:rsid w:val="00BD50AE"/>
    <w:rsid w:val="00C00C8E"/>
    <w:rsid w:val="00C21152"/>
    <w:rsid w:val="00C26298"/>
    <w:rsid w:val="00C270F4"/>
    <w:rsid w:val="00C46152"/>
    <w:rsid w:val="00C70A4B"/>
    <w:rsid w:val="00D26883"/>
    <w:rsid w:val="00D32FEE"/>
    <w:rsid w:val="00D35F86"/>
    <w:rsid w:val="00D40A9E"/>
    <w:rsid w:val="00D41647"/>
    <w:rsid w:val="00D566F0"/>
    <w:rsid w:val="00D84D02"/>
    <w:rsid w:val="00DB28F3"/>
    <w:rsid w:val="00DB7692"/>
    <w:rsid w:val="00DC1A68"/>
    <w:rsid w:val="00DC73FB"/>
    <w:rsid w:val="00DF279F"/>
    <w:rsid w:val="00E13ADB"/>
    <w:rsid w:val="00E37709"/>
    <w:rsid w:val="00E6042B"/>
    <w:rsid w:val="00E6782F"/>
    <w:rsid w:val="00EC6CA3"/>
    <w:rsid w:val="00EE3412"/>
    <w:rsid w:val="00F06202"/>
    <w:rsid w:val="00F17A4E"/>
    <w:rsid w:val="00F232E1"/>
    <w:rsid w:val="00F25239"/>
    <w:rsid w:val="00F42C99"/>
    <w:rsid w:val="00F76C85"/>
    <w:rsid w:val="00FA6838"/>
    <w:rsid w:val="00FA6919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F1FB25-DBA8-4186-A5AC-7F85CC11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205</Words>
  <Characters>1171</Characters>
  <Application>Microsoft Office Word</Application>
  <DocSecurity>0</DocSecurity>
  <Lines>9</Lines>
  <Paragraphs>2</Paragraphs>
  <ScaleCrop>false</ScaleCrop>
  <Company>GCF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34</cp:revision>
  <dcterms:created xsi:type="dcterms:W3CDTF">2018-12-29T01:03:00Z</dcterms:created>
  <dcterms:modified xsi:type="dcterms:W3CDTF">2019-12-23T11:25:00Z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