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3" w:rsidRPr="000349A2" w:rsidRDefault="00980CE2" w:rsidP="00F42C99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实验管理</w:t>
      </w:r>
      <w:r w:rsidR="0042478D" w:rsidRPr="000349A2">
        <w:rPr>
          <w:rFonts w:ascii="方正小标宋简体" w:eastAsia="方正小标宋简体" w:hint="eastAsia"/>
          <w:sz w:val="44"/>
          <w:szCs w:val="44"/>
          <w:lang w:eastAsia="zh-CN"/>
        </w:rPr>
        <w:t>（</w:t>
      </w:r>
      <w:r>
        <w:rPr>
          <w:rFonts w:ascii="方正小标宋简体" w:eastAsia="方正小标宋简体" w:hint="eastAsia"/>
          <w:sz w:val="44"/>
          <w:szCs w:val="44"/>
          <w:lang w:eastAsia="zh-CN"/>
        </w:rPr>
        <w:t>分析测试</w:t>
      </w:r>
      <w:r w:rsidR="00166E51" w:rsidRPr="000349A2">
        <w:rPr>
          <w:rFonts w:ascii="方正小标宋简体" w:eastAsia="方正小标宋简体" w:hint="eastAsia"/>
          <w:sz w:val="44"/>
          <w:szCs w:val="44"/>
          <w:lang w:eastAsia="zh-CN"/>
        </w:rPr>
        <w:t>）</w:t>
      </w:r>
      <w:r>
        <w:rPr>
          <w:rFonts w:ascii="方正小标宋简体" w:eastAsia="方正小标宋简体" w:hint="eastAsia"/>
          <w:sz w:val="44"/>
          <w:szCs w:val="44"/>
          <w:lang w:eastAsia="zh-CN"/>
        </w:rPr>
        <w:t>中心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373DB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D566F0">
        <w:tc>
          <w:tcPr>
            <w:tcW w:w="1526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730E0B" w:rsidRPr="00730E0B">
        <w:tc>
          <w:tcPr>
            <w:tcW w:w="1526" w:type="dxa"/>
            <w:vAlign w:val="center"/>
          </w:tcPr>
          <w:p w:rsidR="00D566F0" w:rsidRDefault="0052609D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7A2458" w:rsidRPr="00730E0B" w:rsidRDefault="007A2458" w:rsidP="006507D0">
            <w:pPr>
              <w:spacing w:line="480" w:lineRule="exact"/>
              <w:ind w:firstLineChars="200" w:firstLine="560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按照学校“一精神”“一规划”工作部署，以培养“五有”人才为目标，</w:t>
            </w:r>
            <w:r w:rsidR="00EC7F73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强化</w:t>
            </w: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工作落实，实验室建设、</w:t>
            </w:r>
            <w:r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服务和</w:t>
            </w: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管理水平得到显著提高。</w:t>
            </w:r>
          </w:p>
          <w:p w:rsidR="00EC2D9F" w:rsidRPr="00730E0B" w:rsidRDefault="00EC2D9F" w:rsidP="006507D0">
            <w:pPr>
              <w:spacing w:line="480" w:lineRule="exact"/>
              <w:ind w:firstLineChars="183" w:firstLine="514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一、实验管理中心</w:t>
            </w:r>
          </w:p>
          <w:p w:rsidR="00582FB8" w:rsidRPr="00730E0B" w:rsidRDefault="00EC2D9F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（一）强化</w:t>
            </w:r>
            <w:r w:rsidR="00582FB8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实验室建设</w:t>
            </w:r>
            <w:r w:rsidR="00582FB8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，</w:t>
            </w:r>
            <w:r w:rsidR="00582FB8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优化实验室资源配置</w:t>
            </w:r>
          </w:p>
          <w:p w:rsidR="00582FB8" w:rsidRPr="00730E0B" w:rsidRDefault="00582FB8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 推进实验室分类建设</w:t>
            </w:r>
          </w:p>
          <w:p w:rsidR="00582FB8" w:rsidRPr="00730E0B" w:rsidRDefault="00582FB8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制定并发布《山东理工大学实验室分类建设与考核评价指导性意见》，完成67个建制实验室梳理工作。</w:t>
            </w:r>
          </w:p>
          <w:p w:rsidR="00582FB8" w:rsidRPr="00730E0B" w:rsidRDefault="00582FB8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2. 加强</w:t>
            </w:r>
            <w:r w:rsidR="00B07783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基础教学</w:t>
            </w: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实验室建设</w:t>
            </w:r>
          </w:p>
          <w:p w:rsidR="00582FB8" w:rsidRPr="00730E0B" w:rsidRDefault="00EC7F73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加大经费投入，强化</w:t>
            </w:r>
            <w:r w:rsidR="00582FB8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国家级实验教学平台以及基础教学实验室的建设</w:t>
            </w: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4F2E24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建设标杆工程</w:t>
            </w:r>
            <w:r w:rsidR="00582FB8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。</w:t>
            </w:r>
          </w:p>
          <w:p w:rsidR="00582FB8" w:rsidRPr="00730E0B" w:rsidRDefault="00582FB8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3.</w:t>
            </w:r>
            <w:r w:rsidR="003774A8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 w:rsidR="008F4ACE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做好</w:t>
            </w:r>
            <w:r w:rsidR="003774A8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实验室</w:t>
            </w:r>
            <w:r w:rsidR="008F4ACE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条件保障工作</w:t>
            </w:r>
          </w:p>
          <w:p w:rsidR="008468A8" w:rsidRPr="00730E0B" w:rsidRDefault="00582FB8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</w:t>
            </w:r>
            <w:r w:rsidR="008F4ACE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1.1亿</w:t>
            </w: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元</w:t>
            </w:r>
            <w:r w:rsidR="00C54C68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平台</w:t>
            </w:r>
            <w:r w:rsidR="00850323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条件</w:t>
            </w:r>
            <w:r w:rsidR="00C54C68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建设经费统筹规划和</w:t>
            </w: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仪器设备采购计划论证。严格仪器设备验收环节</w:t>
            </w:r>
            <w:r w:rsidR="00A13E10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，验收设备4115台</w:t>
            </w:r>
            <w:r w:rsidR="00D22630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3774A8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维修</w:t>
            </w:r>
            <w:r w:rsidR="003774A8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设备</w:t>
            </w:r>
            <w:r w:rsidR="00116000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560</w:t>
            </w:r>
            <w:r w:rsidR="00E6421B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台，有效保障了教学正常运行</w:t>
            </w:r>
            <w:r w:rsidR="00A42771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="008F4ACE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积极协调解决高层次人才实验场地，做好条件保障工作。积极参与工程专业认证</w:t>
            </w:r>
            <w:r w:rsidR="00D22630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等</w:t>
            </w:r>
            <w:r w:rsidR="008F4ACE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实验条件保障工作。完成20</w:t>
            </w:r>
            <w:r w:rsidR="00D22630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20</w:t>
            </w:r>
            <w:r w:rsidR="008F4ACE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-</w:t>
            </w:r>
            <w:r w:rsidR="00D22630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20</w:t>
            </w:r>
            <w:r w:rsidR="008F4ACE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22中期专项资金规划工作。</w:t>
            </w:r>
          </w:p>
          <w:p w:rsidR="00582FB8" w:rsidRPr="00730E0B" w:rsidRDefault="00582FB8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4. 加强实验室布局规划</w:t>
            </w:r>
          </w:p>
          <w:p w:rsidR="00582FB8" w:rsidRPr="00730E0B" w:rsidRDefault="00582FB8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完成6#、7#综合实验楼</w:t>
            </w:r>
            <w:r w:rsidR="00A740FA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建成后</w:t>
            </w: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实验室布局调整方案的调研和论证，基本完成调整方案的编制工作。</w:t>
            </w:r>
          </w:p>
          <w:p w:rsidR="00582FB8" w:rsidRPr="00730E0B" w:rsidRDefault="00582FB8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5. 充分争取社会资源，改善实验条件</w:t>
            </w:r>
          </w:p>
          <w:p w:rsidR="00582FB8" w:rsidRPr="00730E0B" w:rsidRDefault="00582FB8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与</w:t>
            </w:r>
            <w:proofErr w:type="gramStart"/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赛默飞世</w:t>
            </w:r>
            <w:proofErr w:type="gramEnd"/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尔公司、</w:t>
            </w:r>
            <w:proofErr w:type="gramStart"/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济南网融创业</w:t>
            </w:r>
            <w:proofErr w:type="gramEnd"/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服务有限公司、青岛青软实训公司等共建实验室4个，</w:t>
            </w:r>
            <w:r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争取社会资金</w:t>
            </w:r>
            <w:r w:rsidR="00886C3C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21</w:t>
            </w:r>
            <w:r w:rsidR="0098585B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0</w:t>
            </w:r>
            <w:r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万元</w:t>
            </w: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582FB8" w:rsidRPr="00730E0B" w:rsidRDefault="00582FB8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6.推进共享开放工作</w:t>
            </w:r>
          </w:p>
          <w:p w:rsidR="00EC2D9F" w:rsidRPr="00730E0B" w:rsidRDefault="00582FB8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完成大型仪器设备开放共享平台软硬件建设，制定并发布《山东理工大学大型仪器设备开放共享管理办法》。</w:t>
            </w:r>
          </w:p>
          <w:p w:rsidR="00EC2D9F" w:rsidRPr="00730E0B" w:rsidRDefault="00EC2D9F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（二）加强实验室安全管理</w:t>
            </w:r>
            <w:r w:rsidR="00B927D7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B927D7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保证</w:t>
            </w:r>
            <w:r w:rsidR="00B927D7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实验室安全</w:t>
            </w:r>
          </w:p>
          <w:p w:rsidR="00EC2D9F" w:rsidRPr="00730E0B" w:rsidRDefault="00EC2D9F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1. 强化安全教育</w:t>
            </w:r>
          </w:p>
          <w:p w:rsidR="00EC2D9F" w:rsidRPr="00730E0B" w:rsidRDefault="00EC2D9F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先后举办专题报告</w:t>
            </w:r>
            <w:r w:rsidR="008F4ACE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会</w:t>
            </w: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、隐患排查与急救演练、安全知识图片展、学生督导员培训</w:t>
            </w:r>
            <w:r w:rsidR="003774A8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等活动，完成</w:t>
            </w:r>
            <w:r w:rsidR="002A5F5C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94</w:t>
            </w:r>
            <w:r w:rsidR="00100566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46</w:t>
            </w:r>
            <w:r w:rsidR="003774A8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名</w:t>
            </w:r>
            <w:r w:rsidR="003774A8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师生</w:t>
            </w: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实验室安全准入培训和考试。</w:t>
            </w:r>
          </w:p>
          <w:p w:rsidR="00EC2D9F" w:rsidRPr="00730E0B" w:rsidRDefault="003774A8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2</w:t>
            </w:r>
            <w:r w:rsidR="00EC2D9F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.加强实验室隐患排查和整改</w:t>
            </w:r>
          </w:p>
          <w:p w:rsidR="00EC2D9F" w:rsidRPr="00730E0B" w:rsidRDefault="00EC2D9F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进一步加强实验室安全检查、隐患排查和整改力度，以查促建、以查促改</w:t>
            </w:r>
            <w:r w:rsidR="008F4ACE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="00C47090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省环保厅、省教育厅的3个</w:t>
            </w:r>
            <w:r w:rsidR="008F4ACE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检查组对我校</w:t>
            </w: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实验室安全管理工作</w:t>
            </w:r>
            <w:r w:rsidR="00C47090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都</w:t>
            </w: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给予充分肯定和高度评价</w:t>
            </w:r>
            <w:r w:rsidR="003774A8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EC2D9F" w:rsidRPr="00730E0B" w:rsidRDefault="003774A8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3</w:t>
            </w:r>
            <w:r w:rsidR="00EC2D9F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.加强对实验室危险物品的管理</w:t>
            </w:r>
          </w:p>
          <w:p w:rsidR="00EC2D9F" w:rsidRPr="00730E0B" w:rsidRDefault="000913A5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完成本年度</w:t>
            </w:r>
            <w:r w:rsidR="00A13E10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32种1951瓶</w:t>
            </w: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管制</w:t>
            </w:r>
            <w:proofErr w:type="gramStart"/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类</w:t>
            </w:r>
            <w:r w:rsidR="00220E0A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危化品</w:t>
            </w:r>
            <w:proofErr w:type="gramEnd"/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的采购和</w:t>
            </w:r>
            <w:r w:rsidR="00D22630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9.14吨</w:t>
            </w: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危废物处置工作。</w:t>
            </w:r>
          </w:p>
          <w:p w:rsidR="003774A8" w:rsidRPr="00730E0B" w:rsidRDefault="00EC2D9F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（三）</w:t>
            </w:r>
            <w:r w:rsidR="003774A8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加强实验队伍建设</w:t>
            </w:r>
            <w:r w:rsidR="00541637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，提高人员素质</w:t>
            </w:r>
          </w:p>
          <w:p w:rsidR="003774A8" w:rsidRPr="00730E0B" w:rsidRDefault="003774A8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1.配合人力资源处，完成实验人员编制方案制定工作。</w:t>
            </w:r>
            <w:r w:rsidR="00422454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实验人员</w:t>
            </w:r>
            <w:r w:rsidR="00B07783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外出</w:t>
            </w:r>
            <w:r w:rsidR="00422454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培训</w:t>
            </w:r>
            <w:r w:rsidR="00422454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学习1</w:t>
            </w:r>
            <w:r w:rsidR="001D53E2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21</w:t>
            </w:r>
            <w:r w:rsidR="00422454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人次</w:t>
            </w:r>
            <w:r w:rsidR="006E6865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36421B" w:rsidRPr="00730E0B" w:rsidRDefault="003774A8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2.完成了实验系列职称评聘条件的修订工作</w:t>
            </w:r>
            <w:r w:rsidR="00AC2FE8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和</w:t>
            </w:r>
            <w:r w:rsidR="0036421B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本年度实验系列职称评聘工作。</w:t>
            </w:r>
          </w:p>
          <w:p w:rsidR="008D538E" w:rsidRPr="00730E0B" w:rsidRDefault="008D538E" w:rsidP="006507D0">
            <w:pPr>
              <w:spacing w:line="480" w:lineRule="exact"/>
              <w:ind w:firstLineChars="183" w:firstLine="514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二、分析测试中心</w:t>
            </w:r>
          </w:p>
          <w:p w:rsidR="00866181" w:rsidRPr="00823856" w:rsidRDefault="00823856" w:rsidP="006507D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</w:t>
            </w:r>
            <w:r w:rsidR="00F6480E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完成校内</w:t>
            </w:r>
            <w:r w:rsidR="00D22630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外</w:t>
            </w:r>
            <w:r w:rsidR="00F6480E" w:rsidRPr="00823856">
              <w:rPr>
                <w:rFonts w:ascii="仿宋" w:eastAsia="仿宋" w:hAnsi="仿宋"/>
                <w:sz w:val="28"/>
                <w:szCs w:val="28"/>
                <w:lang w:eastAsia="zh-CN"/>
              </w:rPr>
              <w:t>1</w:t>
            </w:r>
            <w:r w:rsidR="00D22630" w:rsidRPr="00823856">
              <w:rPr>
                <w:rFonts w:ascii="仿宋" w:eastAsia="仿宋" w:hAnsi="仿宋"/>
                <w:sz w:val="28"/>
                <w:szCs w:val="28"/>
                <w:lang w:eastAsia="zh-CN"/>
              </w:rPr>
              <w:t>4</w:t>
            </w:r>
            <w:r w:rsidR="00F6480E" w:rsidRPr="00823856">
              <w:rPr>
                <w:rFonts w:ascii="仿宋" w:eastAsia="仿宋" w:hAnsi="仿宋"/>
                <w:sz w:val="28"/>
                <w:szCs w:val="28"/>
                <w:lang w:eastAsia="zh-CN"/>
              </w:rPr>
              <w:t>000</w:t>
            </w:r>
            <w:r w:rsidR="00F6480E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个样品测试任务，测试工作量</w:t>
            </w:r>
            <w:r w:rsidR="00F6480E" w:rsidRPr="00823856">
              <w:rPr>
                <w:rFonts w:ascii="仿宋" w:eastAsia="仿宋" w:hAnsi="仿宋"/>
                <w:sz w:val="28"/>
                <w:szCs w:val="28"/>
                <w:lang w:eastAsia="zh-CN"/>
              </w:rPr>
              <w:t>比上年增加</w:t>
            </w:r>
            <w:r w:rsidR="00F6480E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17</w:t>
            </w:r>
            <w:r w:rsidR="00F6480E" w:rsidRPr="00823856">
              <w:rPr>
                <w:rFonts w:ascii="仿宋" w:eastAsia="仿宋" w:hAnsi="仿宋"/>
                <w:sz w:val="28"/>
                <w:szCs w:val="28"/>
                <w:lang w:eastAsia="zh-CN"/>
              </w:rPr>
              <w:t>%，</w:t>
            </w:r>
            <w:r w:rsidR="00493A58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</w:t>
            </w:r>
            <w:r w:rsidR="00F6480E" w:rsidRPr="00823856">
              <w:rPr>
                <w:rFonts w:ascii="仿宋" w:eastAsia="仿宋" w:hAnsi="仿宋"/>
                <w:sz w:val="28"/>
                <w:szCs w:val="28"/>
                <w:lang w:eastAsia="zh-CN"/>
              </w:rPr>
              <w:t>1</w:t>
            </w:r>
            <w:r w:rsidR="00493A58" w:rsidRPr="00823856">
              <w:rPr>
                <w:rFonts w:ascii="仿宋" w:eastAsia="仿宋" w:hAnsi="仿宋"/>
                <w:sz w:val="28"/>
                <w:szCs w:val="28"/>
                <w:lang w:eastAsia="zh-CN"/>
              </w:rPr>
              <w:t>320</w:t>
            </w:r>
            <w:r w:rsidR="00F6480E" w:rsidRPr="00823856">
              <w:rPr>
                <w:rFonts w:ascii="仿宋" w:eastAsia="仿宋" w:hAnsi="仿宋"/>
                <w:sz w:val="28"/>
                <w:szCs w:val="28"/>
                <w:lang w:eastAsia="zh-CN"/>
              </w:rPr>
              <w:t>名学生的</w:t>
            </w:r>
            <w:r w:rsidR="00F6480E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实验教学和</w:t>
            </w:r>
            <w:r w:rsidR="00F6480E" w:rsidRPr="00823856">
              <w:rPr>
                <w:rFonts w:ascii="仿宋" w:eastAsia="仿宋" w:hAnsi="仿宋"/>
                <w:sz w:val="28"/>
                <w:szCs w:val="28"/>
                <w:lang w:eastAsia="zh-CN"/>
              </w:rPr>
              <w:t>开放教育</w:t>
            </w:r>
            <w:r w:rsidR="00F6480E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工作；</w:t>
            </w:r>
            <w:r w:rsidR="00994C41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服务为本</w:t>
            </w:r>
            <w:r w:rsidR="00994C41" w:rsidRPr="00823856">
              <w:rPr>
                <w:rFonts w:ascii="仿宋" w:eastAsia="仿宋" w:hAnsi="仿宋"/>
                <w:sz w:val="28"/>
                <w:szCs w:val="28"/>
                <w:lang w:eastAsia="zh-CN"/>
              </w:rPr>
              <w:t>，加班加点，毕业设计</w:t>
            </w:r>
            <w:r w:rsidR="00994C41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阶段</w:t>
            </w:r>
            <w:r w:rsidR="00994C41" w:rsidRPr="00823856">
              <w:rPr>
                <w:rFonts w:ascii="仿宋" w:eastAsia="仿宋" w:hAnsi="仿宋"/>
                <w:sz w:val="28"/>
                <w:szCs w:val="28"/>
                <w:lang w:eastAsia="zh-CN"/>
              </w:rPr>
              <w:t>测试</w:t>
            </w:r>
            <w:r w:rsidR="00994C41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工作</w:t>
            </w:r>
            <w:r w:rsidR="00994C41" w:rsidRPr="00823856">
              <w:rPr>
                <w:rFonts w:ascii="仿宋" w:eastAsia="仿宋" w:hAnsi="仿宋"/>
                <w:sz w:val="28"/>
                <w:szCs w:val="28"/>
                <w:lang w:eastAsia="zh-CN"/>
              </w:rPr>
              <w:t>量</w:t>
            </w:r>
            <w:r w:rsidR="00994C41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增加</w:t>
            </w:r>
            <w:r w:rsidR="00C54C68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</w:t>
            </w:r>
            <w:r w:rsidR="00994C41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7</w:t>
            </w:r>
            <w:r w:rsidR="00994C41" w:rsidRPr="00823856">
              <w:rPr>
                <w:rFonts w:ascii="仿宋" w:eastAsia="仿宋" w:hAnsi="仿宋"/>
                <w:sz w:val="28"/>
                <w:szCs w:val="28"/>
                <w:lang w:eastAsia="zh-CN"/>
              </w:rPr>
              <w:t>%。</w:t>
            </w:r>
          </w:p>
          <w:p w:rsidR="00BA6B6B" w:rsidRPr="00823856" w:rsidRDefault="00393072" w:rsidP="006507D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2.</w:t>
            </w:r>
            <w:r w:rsidR="00766CD3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完成设备的军工</w:t>
            </w:r>
            <w:r w:rsidR="00766CD3" w:rsidRPr="00823856">
              <w:rPr>
                <w:rFonts w:ascii="仿宋" w:eastAsia="仿宋" w:hAnsi="仿宋"/>
                <w:sz w:val="28"/>
                <w:szCs w:val="28"/>
                <w:lang w:eastAsia="zh-CN"/>
              </w:rPr>
              <w:t>资质</w:t>
            </w:r>
            <w:r w:rsidR="00766CD3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认证工作，保障了学校军工资质的顺利升级，</w:t>
            </w:r>
            <w:r w:rsidR="00866181" w:rsidRPr="00823856">
              <w:rPr>
                <w:rFonts w:ascii="仿宋" w:eastAsia="仿宋" w:hAnsi="仿宋"/>
                <w:sz w:val="28"/>
                <w:szCs w:val="28"/>
                <w:lang w:eastAsia="zh-CN"/>
              </w:rPr>
              <w:t>与</w:t>
            </w:r>
            <w:proofErr w:type="gramStart"/>
            <w:r w:rsidR="00866181" w:rsidRPr="00823856">
              <w:rPr>
                <w:rFonts w:ascii="仿宋" w:eastAsia="仿宋" w:hAnsi="仿宋"/>
                <w:sz w:val="28"/>
                <w:szCs w:val="28"/>
                <w:lang w:eastAsia="zh-CN"/>
              </w:rPr>
              <w:t>北京军友诚信</w:t>
            </w:r>
            <w:proofErr w:type="gramEnd"/>
            <w:r w:rsidR="00866181" w:rsidRPr="00823856">
              <w:rPr>
                <w:rFonts w:ascii="仿宋" w:eastAsia="仿宋" w:hAnsi="仿宋"/>
                <w:sz w:val="28"/>
                <w:szCs w:val="28"/>
                <w:lang w:eastAsia="zh-CN"/>
              </w:rPr>
              <w:t>检测认证共建山东测试中心</w:t>
            </w:r>
            <w:r w:rsidR="00866181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；与</w:t>
            </w:r>
            <w:proofErr w:type="gramStart"/>
            <w:r w:rsidR="00866181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赛默飞世尔科技</w:t>
            </w:r>
            <w:proofErr w:type="gramEnd"/>
            <w:r w:rsidR="00866181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公司建立联合实验室；与淄博市创业孵化中心签订共享实验室项目合作协议</w:t>
            </w:r>
            <w:r w:rsidR="00C54C68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C2481C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作为发起单位之一，</w:t>
            </w:r>
            <w:r w:rsidR="00C54C68" w:rsidRPr="00823856">
              <w:rPr>
                <w:rFonts w:ascii="仿宋" w:eastAsia="仿宋" w:hAnsi="仿宋"/>
                <w:sz w:val="28"/>
                <w:szCs w:val="28"/>
                <w:lang w:eastAsia="zh-CN"/>
              </w:rPr>
              <w:t>成立</w:t>
            </w:r>
            <w:r w:rsidR="00C2481C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淄博生态检验检测协会</w:t>
            </w:r>
            <w:r w:rsidR="00866181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BA6B6B" w:rsidRPr="00823856" w:rsidRDefault="00823856" w:rsidP="006507D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3.</w:t>
            </w:r>
            <w:r w:rsidR="00BA6B6B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完成了</w:t>
            </w:r>
            <w:r w:rsidR="0025118E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</w:t>
            </w:r>
            <w:r w:rsidR="0025118E" w:rsidRPr="00823856">
              <w:rPr>
                <w:rFonts w:ascii="仿宋" w:eastAsia="仿宋" w:hAnsi="仿宋"/>
                <w:sz w:val="28"/>
                <w:szCs w:val="28"/>
                <w:lang w:eastAsia="zh-CN"/>
              </w:rPr>
              <w:t>600</w:t>
            </w:r>
            <w:r w:rsidR="0025118E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万元</w:t>
            </w:r>
            <w:r w:rsidR="00BA6B6B" w:rsidRPr="008238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微结构测试平台的招标等工作。</w:t>
            </w:r>
          </w:p>
          <w:p w:rsidR="00866181" w:rsidRPr="00730E0B" w:rsidRDefault="00823856" w:rsidP="006507D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4.</w:t>
            </w:r>
            <w:r w:rsidR="00866181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引进具有博士学位青年教师1人，1</w:t>
            </w:r>
            <w:r w:rsidR="00866181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00</w:t>
            </w:r>
            <w:r w:rsidR="00866181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%完成人才引进任务指标。</w:t>
            </w:r>
            <w:r w:rsidR="00B70CD1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教师培训</w:t>
            </w:r>
            <w:r w:rsidR="00B70CD1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学习</w:t>
            </w:r>
            <w:r w:rsidR="00B70CD1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50人次</w:t>
            </w:r>
            <w:r w:rsidR="00B70CD1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。</w:t>
            </w:r>
          </w:p>
          <w:p w:rsidR="0086274A" w:rsidRPr="00730E0B" w:rsidRDefault="00823856" w:rsidP="006507D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5.</w:t>
            </w:r>
            <w:r w:rsidR="00994C41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接待了国内</w:t>
            </w:r>
            <w:r w:rsidR="00994C41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外</w:t>
            </w:r>
            <w:r w:rsidR="00994C41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高校、</w:t>
            </w:r>
            <w:r w:rsidR="00994C41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专家和企事业单位参观</w:t>
            </w:r>
            <w:r w:rsidR="00C05277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3</w:t>
            </w:r>
            <w:r w:rsidR="00681CE8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9</w:t>
            </w:r>
            <w:r w:rsidR="00994C41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次</w:t>
            </w:r>
            <w:r w:rsidR="00994C41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。</w:t>
            </w:r>
          </w:p>
          <w:p w:rsidR="00D566F0" w:rsidRPr="00730E0B" w:rsidRDefault="00E93EEA" w:rsidP="006507D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6.发表论文</w:t>
            </w:r>
            <w:r w:rsidR="00920C18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18</w:t>
            </w: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篇</w:t>
            </w:r>
            <w:r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，获得</w:t>
            </w: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发明</w:t>
            </w:r>
            <w:r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专利</w:t>
            </w:r>
            <w:r w:rsidR="00920C18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4</w:t>
            </w: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项，</w:t>
            </w:r>
            <w:r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争取</w:t>
            </w:r>
            <w:r w:rsidR="00516723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教学科研</w:t>
            </w:r>
            <w:r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课题</w:t>
            </w:r>
            <w:r w:rsidR="00773D02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9</w:t>
            </w: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项，</w:t>
            </w:r>
            <w:r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获得省部级奖励</w:t>
            </w: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3项</w:t>
            </w:r>
            <w:r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。</w:t>
            </w:r>
          </w:p>
        </w:tc>
      </w:tr>
      <w:tr w:rsidR="00730E0B" w:rsidRPr="00730E0B">
        <w:tc>
          <w:tcPr>
            <w:tcW w:w="1526" w:type="dxa"/>
            <w:vAlign w:val="center"/>
          </w:tcPr>
          <w:p w:rsidR="00D566F0" w:rsidRDefault="00AA2FB8" w:rsidP="00AA2FB8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5C4FEE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582FB8" w:rsidRPr="00730E0B" w:rsidRDefault="00393072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</w:t>
            </w:r>
            <w:r w:rsidR="00C54C68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首次对实验室建设与管理</w:t>
            </w:r>
            <w:r w:rsidR="00D22630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研究</w:t>
            </w:r>
            <w:r w:rsidR="00C54C68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进行立项（21项）。</w:t>
            </w:r>
          </w:p>
          <w:p w:rsidR="00393072" w:rsidRPr="00730E0B" w:rsidRDefault="00582FB8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2.</w:t>
            </w:r>
            <w:r w:rsidR="00393072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投入经费100余万元，省内首批购置室外废弃物暂存柜，高标准配置试剂柜、气瓶柜等，有效保障了实验室安全运行。</w:t>
            </w:r>
          </w:p>
          <w:p w:rsidR="000652D5" w:rsidRPr="00730E0B" w:rsidRDefault="00582FB8" w:rsidP="006507D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3.</w:t>
            </w:r>
            <w:r w:rsidR="00C54C68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成立</w:t>
            </w:r>
            <w:r w:rsidR="00C54C68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实验室安全管理部，加强实验室安全</w:t>
            </w:r>
            <w:r w:rsidR="00C54C68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管理</w:t>
            </w:r>
            <w:r w:rsidR="00E93EEA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E93EEA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首次完成实验室准入</w:t>
            </w:r>
            <w:r w:rsidR="00E93EEA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集体</w:t>
            </w:r>
            <w:r w:rsidR="00E93EEA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考试</w:t>
            </w:r>
            <w:r w:rsidR="00984006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705</w:t>
            </w:r>
            <w:r w:rsidR="00E93EEA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</w:t>
            </w:r>
            <w:r w:rsidR="00E93EEA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。</w:t>
            </w:r>
          </w:p>
          <w:p w:rsidR="00262B46" w:rsidRPr="00730E0B" w:rsidRDefault="00582FB8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4.</w:t>
            </w:r>
            <w:r w:rsidR="0071545D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服务地方企业1</w:t>
            </w:r>
            <w:r w:rsidR="0071545D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17</w:t>
            </w:r>
            <w:r w:rsidR="0071545D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家，</w:t>
            </w:r>
            <w:r w:rsidR="00262B46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大型仪器设备共享</w:t>
            </w:r>
            <w:r w:rsidR="00D83F00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开放</w:t>
            </w:r>
            <w:r w:rsidR="00262B46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工作</w:t>
            </w:r>
            <w:r w:rsidR="00D83F00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全省领先</w:t>
            </w:r>
            <w:r w:rsidR="00262B46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，获得</w:t>
            </w:r>
            <w:r w:rsidR="0071545D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省科技厅创新</w:t>
            </w:r>
            <w:proofErr w:type="gramStart"/>
            <w:r w:rsidR="0071545D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券</w:t>
            </w:r>
            <w:proofErr w:type="gramEnd"/>
            <w:r w:rsidR="0071545D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后补贴</w:t>
            </w:r>
            <w:r w:rsidR="00262B46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奖励</w:t>
            </w:r>
            <w:r w:rsidR="00D85EFA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9</w:t>
            </w:r>
            <w:r w:rsidR="00262B46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万元。</w:t>
            </w:r>
          </w:p>
          <w:p w:rsidR="009373DB" w:rsidRPr="00730E0B" w:rsidRDefault="00342C4A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5.</w:t>
            </w:r>
            <w:r w:rsidR="00B85684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加强对</w:t>
            </w:r>
            <w:r w:rsidR="00C54C68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分析测试</w:t>
            </w:r>
            <w:r w:rsidR="00B85684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管理体制和运行机制的研究，</w:t>
            </w:r>
            <w:r w:rsidR="00582FB8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完善制定</w:t>
            </w:r>
            <w:r w:rsidR="00582FB8" w:rsidRPr="00730E0B">
              <w:rPr>
                <w:rFonts w:ascii="仿宋" w:eastAsia="仿宋" w:hAnsi="仿宋"/>
                <w:sz w:val="28"/>
                <w:szCs w:val="28"/>
                <w:lang w:eastAsia="zh-CN"/>
              </w:rPr>
              <w:t>制度文件</w:t>
            </w:r>
            <w:r w:rsidR="00582FB8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8个</w:t>
            </w:r>
            <w:r w:rsidR="00B85684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156E84" w:rsidRPr="00730E0B" w:rsidRDefault="00156E84" w:rsidP="006507D0">
            <w:pPr>
              <w:spacing w:line="48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6. 创新支部共建模式，与机械制造教工党支部和机械工程学院研究生党支部开展</w:t>
            </w:r>
            <w:r w:rsidR="00224057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共建</w:t>
            </w: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CD3310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为</w:t>
            </w: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发挥党员先锋模范作用和党支部战斗堡垒作用</w:t>
            </w:r>
            <w:r w:rsidR="00CD3310"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搭建平台</w:t>
            </w:r>
            <w:r w:rsidRPr="00730E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156E84" w:rsidRPr="00730E0B" w:rsidRDefault="00156E84" w:rsidP="00262B46">
            <w:pPr>
              <w:spacing w:line="460" w:lineRule="exact"/>
              <w:ind w:firstLineChars="183" w:firstLine="51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D566F0">
        <w:tc>
          <w:tcPr>
            <w:tcW w:w="1526" w:type="dxa"/>
            <w:vAlign w:val="center"/>
          </w:tcPr>
          <w:p w:rsidR="00D566F0" w:rsidRPr="005C4FEE" w:rsidRDefault="00AA2FB8" w:rsidP="00C54C68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未完成的年度工作目标</w:t>
            </w:r>
          </w:p>
        </w:tc>
        <w:tc>
          <w:tcPr>
            <w:tcW w:w="8080" w:type="dxa"/>
            <w:vAlign w:val="center"/>
          </w:tcPr>
          <w:p w:rsidR="00C54C68" w:rsidRDefault="00C54C68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D566F0" w:rsidRPr="001C5BCC" w:rsidRDefault="009141E2" w:rsidP="00C54C68">
            <w:pPr>
              <w:pStyle w:val="1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无。</w:t>
            </w:r>
          </w:p>
          <w:p w:rsidR="001C5BCC" w:rsidRPr="001C5BCC" w:rsidRDefault="001C5BCC" w:rsidP="00C54C68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工作目标完成情况认定</w:t>
            </w:r>
          </w:p>
        </w:tc>
        <w:tc>
          <w:tcPr>
            <w:tcW w:w="8080" w:type="dxa"/>
          </w:tcPr>
          <w:p w:rsidR="00D566F0" w:rsidRPr="003F688A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3F688A" w:rsidRDefault="003F688A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color w:val="FF0000"/>
                <w:sz w:val="28"/>
                <w:szCs w:val="28"/>
                <w:lang w:eastAsia="zh-CN"/>
              </w:rPr>
            </w:pPr>
            <w:r w:rsidRPr="003F688A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完成年度工作目标</w:t>
            </w:r>
          </w:p>
        </w:tc>
      </w:tr>
    </w:tbl>
    <w:p w:rsidR="00D566F0" w:rsidRDefault="00D566F0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bookmarkStart w:id="0" w:name="_GoBack"/>
      <w:bookmarkEnd w:id="0"/>
    </w:p>
    <w:sectPr w:rsidR="00D566F0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267" w:rsidRDefault="00BA5267" w:rsidP="00FA6919">
      <w:r>
        <w:separator/>
      </w:r>
    </w:p>
  </w:endnote>
  <w:endnote w:type="continuationSeparator" w:id="0">
    <w:p w:rsidR="00BA5267" w:rsidRDefault="00BA5267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angSong">
    <w:altName w:val="Malgun Gothic Semilight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267" w:rsidRDefault="00BA5267" w:rsidP="00FA6919">
      <w:r>
        <w:separator/>
      </w:r>
    </w:p>
  </w:footnote>
  <w:footnote w:type="continuationSeparator" w:id="0">
    <w:p w:rsidR="00BA5267" w:rsidRDefault="00BA5267" w:rsidP="00FA6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5622D"/>
    <w:multiLevelType w:val="hybridMultilevel"/>
    <w:tmpl w:val="54E8AF12"/>
    <w:lvl w:ilvl="0" w:tplc="779AE122">
      <w:start w:val="1"/>
      <w:numFmt w:val="decimal"/>
      <w:lvlText w:val="%1."/>
      <w:lvlJc w:val="left"/>
      <w:pPr>
        <w:ind w:left="106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1" w:hanging="420"/>
      </w:pPr>
    </w:lvl>
    <w:lvl w:ilvl="2" w:tplc="0409001B" w:tentative="1">
      <w:start w:val="1"/>
      <w:numFmt w:val="lowerRoman"/>
      <w:lvlText w:val="%3."/>
      <w:lvlJc w:val="right"/>
      <w:pPr>
        <w:ind w:left="1901" w:hanging="420"/>
      </w:pPr>
    </w:lvl>
    <w:lvl w:ilvl="3" w:tplc="0409000F" w:tentative="1">
      <w:start w:val="1"/>
      <w:numFmt w:val="decimal"/>
      <w:lvlText w:val="%4."/>
      <w:lvlJc w:val="left"/>
      <w:pPr>
        <w:ind w:left="2321" w:hanging="420"/>
      </w:pPr>
    </w:lvl>
    <w:lvl w:ilvl="4" w:tplc="04090019" w:tentative="1">
      <w:start w:val="1"/>
      <w:numFmt w:val="lowerLetter"/>
      <w:lvlText w:val="%5)"/>
      <w:lvlJc w:val="left"/>
      <w:pPr>
        <w:ind w:left="2741" w:hanging="420"/>
      </w:pPr>
    </w:lvl>
    <w:lvl w:ilvl="5" w:tplc="0409001B" w:tentative="1">
      <w:start w:val="1"/>
      <w:numFmt w:val="lowerRoman"/>
      <w:lvlText w:val="%6."/>
      <w:lvlJc w:val="right"/>
      <w:pPr>
        <w:ind w:left="3161" w:hanging="420"/>
      </w:pPr>
    </w:lvl>
    <w:lvl w:ilvl="6" w:tplc="0409000F" w:tentative="1">
      <w:start w:val="1"/>
      <w:numFmt w:val="decimal"/>
      <w:lvlText w:val="%7."/>
      <w:lvlJc w:val="left"/>
      <w:pPr>
        <w:ind w:left="3581" w:hanging="420"/>
      </w:pPr>
    </w:lvl>
    <w:lvl w:ilvl="7" w:tplc="04090019" w:tentative="1">
      <w:start w:val="1"/>
      <w:numFmt w:val="lowerLetter"/>
      <w:lvlText w:val="%8)"/>
      <w:lvlJc w:val="left"/>
      <w:pPr>
        <w:ind w:left="4001" w:hanging="420"/>
      </w:pPr>
    </w:lvl>
    <w:lvl w:ilvl="8" w:tplc="0409001B" w:tentative="1">
      <w:start w:val="1"/>
      <w:numFmt w:val="lowerRoman"/>
      <w:lvlText w:val="%9."/>
      <w:lvlJc w:val="right"/>
      <w:pPr>
        <w:ind w:left="4421" w:hanging="420"/>
      </w:pPr>
    </w:lvl>
  </w:abstractNum>
  <w:abstractNum w:abstractNumId="1">
    <w:nsid w:val="2F1D3628"/>
    <w:multiLevelType w:val="hybridMultilevel"/>
    <w:tmpl w:val="E2960F9C"/>
    <w:lvl w:ilvl="0" w:tplc="8E688F82">
      <w:start w:val="1"/>
      <w:numFmt w:val="decimal"/>
      <w:lvlText w:val="（%1）"/>
      <w:lvlJc w:val="left"/>
      <w:pPr>
        <w:ind w:left="9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3CE61023"/>
    <w:multiLevelType w:val="hybridMultilevel"/>
    <w:tmpl w:val="F63E6CE8"/>
    <w:lvl w:ilvl="0" w:tplc="851AAF84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7A1A1125"/>
    <w:multiLevelType w:val="hybridMultilevel"/>
    <w:tmpl w:val="6BFE65E2"/>
    <w:lvl w:ilvl="0" w:tplc="3D48799A">
      <w:start w:val="1"/>
      <w:numFmt w:val="japaneseCounting"/>
      <w:lvlText w:val="%1、"/>
      <w:lvlJc w:val="left"/>
      <w:pPr>
        <w:ind w:left="1360" w:hanging="720"/>
      </w:pPr>
      <w:rPr>
        <w:rFonts w:hAnsi="宋体" w:cs="宋体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31895"/>
    <w:rsid w:val="000349A2"/>
    <w:rsid w:val="00034CE4"/>
    <w:rsid w:val="00044228"/>
    <w:rsid w:val="00050A34"/>
    <w:rsid w:val="00054F1D"/>
    <w:rsid w:val="000613A0"/>
    <w:rsid w:val="000652D5"/>
    <w:rsid w:val="00074A17"/>
    <w:rsid w:val="000913A5"/>
    <w:rsid w:val="000A4910"/>
    <w:rsid w:val="000B3B33"/>
    <w:rsid w:val="000E29CB"/>
    <w:rsid w:val="00100566"/>
    <w:rsid w:val="001009D4"/>
    <w:rsid w:val="00100C77"/>
    <w:rsid w:val="00105160"/>
    <w:rsid w:val="0010783B"/>
    <w:rsid w:val="00116000"/>
    <w:rsid w:val="001164EA"/>
    <w:rsid w:val="00122FD7"/>
    <w:rsid w:val="00125FA9"/>
    <w:rsid w:val="001301D4"/>
    <w:rsid w:val="00133AA3"/>
    <w:rsid w:val="00154BBA"/>
    <w:rsid w:val="00155642"/>
    <w:rsid w:val="0015690B"/>
    <w:rsid w:val="00156E84"/>
    <w:rsid w:val="001615AB"/>
    <w:rsid w:val="001667AA"/>
    <w:rsid w:val="00166E51"/>
    <w:rsid w:val="001A470E"/>
    <w:rsid w:val="001C2554"/>
    <w:rsid w:val="001C5BCC"/>
    <w:rsid w:val="001D41A0"/>
    <w:rsid w:val="001D53E2"/>
    <w:rsid w:val="001D55AB"/>
    <w:rsid w:val="001E3BFF"/>
    <w:rsid w:val="0020422F"/>
    <w:rsid w:val="00211340"/>
    <w:rsid w:val="00220E0A"/>
    <w:rsid w:val="00221B51"/>
    <w:rsid w:val="00224057"/>
    <w:rsid w:val="00232226"/>
    <w:rsid w:val="002363B3"/>
    <w:rsid w:val="0025118E"/>
    <w:rsid w:val="00257342"/>
    <w:rsid w:val="00262B46"/>
    <w:rsid w:val="00275F29"/>
    <w:rsid w:val="00294A99"/>
    <w:rsid w:val="002A5F5C"/>
    <w:rsid w:val="002A7070"/>
    <w:rsid w:val="002B2743"/>
    <w:rsid w:val="002B3189"/>
    <w:rsid w:val="002C31FB"/>
    <w:rsid w:val="002C5465"/>
    <w:rsid w:val="002D2F3B"/>
    <w:rsid w:val="002D4C07"/>
    <w:rsid w:val="002F288E"/>
    <w:rsid w:val="0030210B"/>
    <w:rsid w:val="00316987"/>
    <w:rsid w:val="0032475C"/>
    <w:rsid w:val="00324B88"/>
    <w:rsid w:val="0033362A"/>
    <w:rsid w:val="00342C4A"/>
    <w:rsid w:val="003502C9"/>
    <w:rsid w:val="00361A3D"/>
    <w:rsid w:val="0036421B"/>
    <w:rsid w:val="003774A8"/>
    <w:rsid w:val="00393072"/>
    <w:rsid w:val="00396E97"/>
    <w:rsid w:val="00397B84"/>
    <w:rsid w:val="003A6903"/>
    <w:rsid w:val="003C0869"/>
    <w:rsid w:val="003C2CCB"/>
    <w:rsid w:val="003D12F7"/>
    <w:rsid w:val="003D62D1"/>
    <w:rsid w:val="003F688A"/>
    <w:rsid w:val="003F6D23"/>
    <w:rsid w:val="00400E4A"/>
    <w:rsid w:val="00403FD9"/>
    <w:rsid w:val="00407FB5"/>
    <w:rsid w:val="004175B2"/>
    <w:rsid w:val="00422454"/>
    <w:rsid w:val="0042478D"/>
    <w:rsid w:val="0043756A"/>
    <w:rsid w:val="00454FE4"/>
    <w:rsid w:val="004570F1"/>
    <w:rsid w:val="00485E86"/>
    <w:rsid w:val="00493A58"/>
    <w:rsid w:val="004C7AED"/>
    <w:rsid w:val="004D0C94"/>
    <w:rsid w:val="004D0CE1"/>
    <w:rsid w:val="004E374F"/>
    <w:rsid w:val="004F2E24"/>
    <w:rsid w:val="005043A8"/>
    <w:rsid w:val="00516723"/>
    <w:rsid w:val="0052609D"/>
    <w:rsid w:val="00541637"/>
    <w:rsid w:val="00552627"/>
    <w:rsid w:val="00552958"/>
    <w:rsid w:val="005611BF"/>
    <w:rsid w:val="0058046D"/>
    <w:rsid w:val="00582FB8"/>
    <w:rsid w:val="00585602"/>
    <w:rsid w:val="00587C82"/>
    <w:rsid w:val="005920BE"/>
    <w:rsid w:val="00592C40"/>
    <w:rsid w:val="005C4FEE"/>
    <w:rsid w:val="005E0618"/>
    <w:rsid w:val="005F00F3"/>
    <w:rsid w:val="006043ED"/>
    <w:rsid w:val="006049A4"/>
    <w:rsid w:val="00612B58"/>
    <w:rsid w:val="00626168"/>
    <w:rsid w:val="00626DE1"/>
    <w:rsid w:val="00630849"/>
    <w:rsid w:val="00631062"/>
    <w:rsid w:val="00633774"/>
    <w:rsid w:val="00634288"/>
    <w:rsid w:val="00641F6D"/>
    <w:rsid w:val="006421D0"/>
    <w:rsid w:val="00644ED5"/>
    <w:rsid w:val="0064557F"/>
    <w:rsid w:val="00646065"/>
    <w:rsid w:val="006507D0"/>
    <w:rsid w:val="00664871"/>
    <w:rsid w:val="00681CE8"/>
    <w:rsid w:val="00685375"/>
    <w:rsid w:val="00687E94"/>
    <w:rsid w:val="006953A7"/>
    <w:rsid w:val="00696214"/>
    <w:rsid w:val="006A18E4"/>
    <w:rsid w:val="006E6865"/>
    <w:rsid w:val="0070719E"/>
    <w:rsid w:val="00711F77"/>
    <w:rsid w:val="0071545D"/>
    <w:rsid w:val="00716BC0"/>
    <w:rsid w:val="00717BF3"/>
    <w:rsid w:val="00722159"/>
    <w:rsid w:val="007242C0"/>
    <w:rsid w:val="0072754D"/>
    <w:rsid w:val="00730E0B"/>
    <w:rsid w:val="0076522D"/>
    <w:rsid w:val="00766CD3"/>
    <w:rsid w:val="00773D02"/>
    <w:rsid w:val="00783ED5"/>
    <w:rsid w:val="00786D52"/>
    <w:rsid w:val="007879ED"/>
    <w:rsid w:val="007A2458"/>
    <w:rsid w:val="007C1980"/>
    <w:rsid w:val="007C560A"/>
    <w:rsid w:val="007C5E04"/>
    <w:rsid w:val="007F6784"/>
    <w:rsid w:val="00823856"/>
    <w:rsid w:val="008360C8"/>
    <w:rsid w:val="00843D67"/>
    <w:rsid w:val="008468A8"/>
    <w:rsid w:val="00850323"/>
    <w:rsid w:val="00852D94"/>
    <w:rsid w:val="0086274A"/>
    <w:rsid w:val="00866181"/>
    <w:rsid w:val="00875FF8"/>
    <w:rsid w:val="00885D43"/>
    <w:rsid w:val="00886C3C"/>
    <w:rsid w:val="0089627E"/>
    <w:rsid w:val="008A1696"/>
    <w:rsid w:val="008C131A"/>
    <w:rsid w:val="008D0527"/>
    <w:rsid w:val="008D538E"/>
    <w:rsid w:val="008F4ACE"/>
    <w:rsid w:val="008F4B84"/>
    <w:rsid w:val="00901634"/>
    <w:rsid w:val="0090191A"/>
    <w:rsid w:val="00905F1A"/>
    <w:rsid w:val="009141E2"/>
    <w:rsid w:val="00920C18"/>
    <w:rsid w:val="00925917"/>
    <w:rsid w:val="009346D3"/>
    <w:rsid w:val="009373DB"/>
    <w:rsid w:val="00946DF8"/>
    <w:rsid w:val="00967D0B"/>
    <w:rsid w:val="009709DF"/>
    <w:rsid w:val="0097246C"/>
    <w:rsid w:val="00980CE2"/>
    <w:rsid w:val="00984006"/>
    <w:rsid w:val="00985579"/>
    <w:rsid w:val="0098585B"/>
    <w:rsid w:val="00994C41"/>
    <w:rsid w:val="009972AF"/>
    <w:rsid w:val="009A4E8F"/>
    <w:rsid w:val="009C2F80"/>
    <w:rsid w:val="009D2B94"/>
    <w:rsid w:val="009E1A77"/>
    <w:rsid w:val="009E3D48"/>
    <w:rsid w:val="00A13E10"/>
    <w:rsid w:val="00A36A4D"/>
    <w:rsid w:val="00A37AE0"/>
    <w:rsid w:val="00A4198E"/>
    <w:rsid w:val="00A42771"/>
    <w:rsid w:val="00A42858"/>
    <w:rsid w:val="00A43B79"/>
    <w:rsid w:val="00A45D7B"/>
    <w:rsid w:val="00A538AD"/>
    <w:rsid w:val="00A57EC6"/>
    <w:rsid w:val="00A62858"/>
    <w:rsid w:val="00A64C7A"/>
    <w:rsid w:val="00A64D9E"/>
    <w:rsid w:val="00A7396F"/>
    <w:rsid w:val="00A740FA"/>
    <w:rsid w:val="00A87764"/>
    <w:rsid w:val="00AA135B"/>
    <w:rsid w:val="00AA2FB8"/>
    <w:rsid w:val="00AA715B"/>
    <w:rsid w:val="00AB3580"/>
    <w:rsid w:val="00AB79FC"/>
    <w:rsid w:val="00AC2FE8"/>
    <w:rsid w:val="00AE6612"/>
    <w:rsid w:val="00AF2B7C"/>
    <w:rsid w:val="00B01679"/>
    <w:rsid w:val="00B037D1"/>
    <w:rsid w:val="00B06919"/>
    <w:rsid w:val="00B07783"/>
    <w:rsid w:val="00B4310D"/>
    <w:rsid w:val="00B46B9B"/>
    <w:rsid w:val="00B57F5F"/>
    <w:rsid w:val="00B70CD1"/>
    <w:rsid w:val="00B76BF8"/>
    <w:rsid w:val="00B83F93"/>
    <w:rsid w:val="00B85684"/>
    <w:rsid w:val="00B927D7"/>
    <w:rsid w:val="00B94C31"/>
    <w:rsid w:val="00BA5267"/>
    <w:rsid w:val="00BA6B25"/>
    <w:rsid w:val="00BA6B6B"/>
    <w:rsid w:val="00BB3A09"/>
    <w:rsid w:val="00BC411C"/>
    <w:rsid w:val="00BD1018"/>
    <w:rsid w:val="00BD3B35"/>
    <w:rsid w:val="00BD3CD6"/>
    <w:rsid w:val="00BD4164"/>
    <w:rsid w:val="00BD50AE"/>
    <w:rsid w:val="00BE1D22"/>
    <w:rsid w:val="00BE3816"/>
    <w:rsid w:val="00C00C8E"/>
    <w:rsid w:val="00C05277"/>
    <w:rsid w:val="00C10589"/>
    <w:rsid w:val="00C2481C"/>
    <w:rsid w:val="00C26298"/>
    <w:rsid w:val="00C26835"/>
    <w:rsid w:val="00C270F4"/>
    <w:rsid w:val="00C35B64"/>
    <w:rsid w:val="00C456E5"/>
    <w:rsid w:val="00C47090"/>
    <w:rsid w:val="00C54C68"/>
    <w:rsid w:val="00C76D78"/>
    <w:rsid w:val="00C82160"/>
    <w:rsid w:val="00CB06C2"/>
    <w:rsid w:val="00CB5C07"/>
    <w:rsid w:val="00CC563B"/>
    <w:rsid w:val="00CC71FE"/>
    <w:rsid w:val="00CD3310"/>
    <w:rsid w:val="00CD4D9E"/>
    <w:rsid w:val="00CE48A0"/>
    <w:rsid w:val="00D22630"/>
    <w:rsid w:val="00D23C61"/>
    <w:rsid w:val="00D32FEE"/>
    <w:rsid w:val="00D35F86"/>
    <w:rsid w:val="00D4628B"/>
    <w:rsid w:val="00D566F0"/>
    <w:rsid w:val="00D80D96"/>
    <w:rsid w:val="00D83F00"/>
    <w:rsid w:val="00D84D02"/>
    <w:rsid w:val="00D85A5E"/>
    <w:rsid w:val="00D85EFA"/>
    <w:rsid w:val="00DB28F3"/>
    <w:rsid w:val="00DB42AE"/>
    <w:rsid w:val="00DB7692"/>
    <w:rsid w:val="00DB7C8E"/>
    <w:rsid w:val="00DC1A68"/>
    <w:rsid w:val="00DE50D2"/>
    <w:rsid w:val="00DF279F"/>
    <w:rsid w:val="00E012E7"/>
    <w:rsid w:val="00E040C1"/>
    <w:rsid w:val="00E25582"/>
    <w:rsid w:val="00E278DB"/>
    <w:rsid w:val="00E37709"/>
    <w:rsid w:val="00E6421B"/>
    <w:rsid w:val="00E6782F"/>
    <w:rsid w:val="00E73460"/>
    <w:rsid w:val="00E91BEE"/>
    <w:rsid w:val="00E92A60"/>
    <w:rsid w:val="00E93EEA"/>
    <w:rsid w:val="00EA4121"/>
    <w:rsid w:val="00EB66EE"/>
    <w:rsid w:val="00EC1C1B"/>
    <w:rsid w:val="00EC2D9F"/>
    <w:rsid w:val="00EC6458"/>
    <w:rsid w:val="00EC6CA3"/>
    <w:rsid w:val="00EC7F73"/>
    <w:rsid w:val="00EE3412"/>
    <w:rsid w:val="00EF341A"/>
    <w:rsid w:val="00F044EA"/>
    <w:rsid w:val="00F06202"/>
    <w:rsid w:val="00F15778"/>
    <w:rsid w:val="00F17A4E"/>
    <w:rsid w:val="00F20E3D"/>
    <w:rsid w:val="00F2657F"/>
    <w:rsid w:val="00F3134A"/>
    <w:rsid w:val="00F42C99"/>
    <w:rsid w:val="00F45FB4"/>
    <w:rsid w:val="00F6480E"/>
    <w:rsid w:val="00F81F4A"/>
    <w:rsid w:val="00F92AF4"/>
    <w:rsid w:val="00FA6838"/>
    <w:rsid w:val="00FA6919"/>
    <w:rsid w:val="00FB2DFD"/>
    <w:rsid w:val="00FB779D"/>
    <w:rsid w:val="00FC08E7"/>
    <w:rsid w:val="00FC12F1"/>
    <w:rsid w:val="00FC25FE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8F4B84"/>
    <w:pPr>
      <w:widowControl w:val="0"/>
      <w:spacing w:line="560" w:lineRule="exact"/>
      <w:ind w:firstLineChars="200" w:firstLine="420"/>
      <w:jc w:val="both"/>
    </w:pPr>
    <w:rPr>
      <w:rFonts w:ascii="Calibri" w:eastAsia="宋体" w:hAnsi="Calibri" w:cs="Times New Roman"/>
      <w:kern w:val="2"/>
      <w:sz w:val="21"/>
      <w:lang w:eastAsia="zh-CN" w:bidi="ar-SA"/>
    </w:rPr>
  </w:style>
  <w:style w:type="paragraph" w:customStyle="1" w:styleId="Default">
    <w:name w:val="Default"/>
    <w:rsid w:val="00722159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8F4B84"/>
    <w:pPr>
      <w:widowControl w:val="0"/>
      <w:spacing w:line="560" w:lineRule="exact"/>
      <w:ind w:firstLineChars="200" w:firstLine="420"/>
      <w:jc w:val="both"/>
    </w:pPr>
    <w:rPr>
      <w:rFonts w:ascii="Calibri" w:eastAsia="宋体" w:hAnsi="Calibri" w:cs="Times New Roman"/>
      <w:kern w:val="2"/>
      <w:sz w:val="21"/>
      <w:lang w:eastAsia="zh-CN" w:bidi="ar-SA"/>
    </w:rPr>
  </w:style>
  <w:style w:type="paragraph" w:customStyle="1" w:styleId="Default">
    <w:name w:val="Default"/>
    <w:rsid w:val="00722159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A12C70-24CA-4E82-A7C1-D4E011D6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240</Words>
  <Characters>1369</Characters>
  <Application>Microsoft Office Word</Application>
  <DocSecurity>0</DocSecurity>
  <Lines>11</Lines>
  <Paragraphs>3</Paragraphs>
  <ScaleCrop>false</ScaleCrop>
  <Company>GCF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10</cp:revision>
  <dcterms:created xsi:type="dcterms:W3CDTF">2019-12-20T03:38:00Z</dcterms:created>
  <dcterms:modified xsi:type="dcterms:W3CDTF">2019-12-24T01:50:00Z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