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EFE" w:rsidRDefault="00AB7B86">
      <w:pPr>
        <w:pStyle w:val="10"/>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体育学院</w:t>
      </w:r>
      <w:r>
        <w:rPr>
          <w:rFonts w:ascii="方正小标宋简体" w:eastAsia="方正小标宋简体" w:hint="eastAsia"/>
          <w:sz w:val="44"/>
          <w:szCs w:val="44"/>
          <w:lang w:eastAsia="zh-CN"/>
        </w:rPr>
        <w:t>2019</w:t>
      </w:r>
      <w:r>
        <w:rPr>
          <w:rFonts w:ascii="方正小标宋简体" w:eastAsia="方正小标宋简体" w:hint="eastAsia"/>
          <w:sz w:val="44"/>
          <w:szCs w:val="44"/>
          <w:lang w:eastAsia="zh-CN"/>
        </w:rPr>
        <w:t>年度工作总结</w:t>
      </w:r>
    </w:p>
    <w:tbl>
      <w:tblPr>
        <w:tblStyle w:val="a8"/>
        <w:tblW w:w="9606" w:type="dxa"/>
        <w:tblLayout w:type="fixed"/>
        <w:tblLook w:val="04A0" w:firstRow="1" w:lastRow="0" w:firstColumn="1" w:lastColumn="0" w:noHBand="0" w:noVBand="1"/>
      </w:tblPr>
      <w:tblGrid>
        <w:gridCol w:w="1526"/>
        <w:gridCol w:w="8080"/>
      </w:tblGrid>
      <w:tr w:rsidR="003F4EFE">
        <w:tc>
          <w:tcPr>
            <w:tcW w:w="1526" w:type="dxa"/>
          </w:tcPr>
          <w:p w:rsidR="003F4EFE" w:rsidRDefault="00AB7B86">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3F4EFE" w:rsidRDefault="00AB7B86">
            <w:pPr>
              <w:pStyle w:val="10"/>
              <w:jc w:val="center"/>
              <w:rPr>
                <w:rFonts w:ascii="仿宋_GB2312" w:eastAsia="仿宋_GB2312"/>
                <w:b/>
                <w:sz w:val="30"/>
                <w:szCs w:val="30"/>
                <w:lang w:eastAsia="zh-CN"/>
              </w:rPr>
            </w:pPr>
            <w:r>
              <w:rPr>
                <w:rFonts w:ascii="仿宋_GB2312" w:eastAsia="仿宋_GB2312" w:hint="eastAsia"/>
                <w:b/>
                <w:sz w:val="30"/>
                <w:szCs w:val="30"/>
                <w:lang w:eastAsia="zh-CN"/>
              </w:rPr>
              <w:t>主</w:t>
            </w:r>
            <w:r>
              <w:rPr>
                <w:rFonts w:ascii="仿宋_GB2312" w:eastAsia="仿宋_GB2312" w:hint="eastAsia"/>
                <w:b/>
                <w:sz w:val="30"/>
                <w:szCs w:val="30"/>
                <w:lang w:eastAsia="zh-CN"/>
              </w:rPr>
              <w:t xml:space="preserve"> </w:t>
            </w:r>
            <w:r>
              <w:rPr>
                <w:rFonts w:ascii="仿宋_GB2312" w:eastAsia="仿宋_GB2312" w:hint="eastAsia"/>
                <w:b/>
                <w:sz w:val="30"/>
                <w:szCs w:val="30"/>
                <w:lang w:eastAsia="zh-CN"/>
              </w:rPr>
              <w:t>要</w:t>
            </w:r>
            <w:r>
              <w:rPr>
                <w:rFonts w:ascii="仿宋_GB2312" w:eastAsia="仿宋_GB2312" w:hint="eastAsia"/>
                <w:b/>
                <w:sz w:val="30"/>
                <w:szCs w:val="30"/>
                <w:lang w:eastAsia="zh-CN"/>
              </w:rPr>
              <w:t xml:space="preserve"> </w:t>
            </w:r>
            <w:r>
              <w:rPr>
                <w:rFonts w:ascii="仿宋_GB2312" w:eastAsia="仿宋_GB2312" w:hint="eastAsia"/>
                <w:b/>
                <w:sz w:val="30"/>
                <w:szCs w:val="30"/>
                <w:lang w:eastAsia="zh-CN"/>
              </w:rPr>
              <w:t>内</w:t>
            </w:r>
            <w:r>
              <w:rPr>
                <w:rFonts w:ascii="仿宋_GB2312" w:eastAsia="仿宋_GB2312" w:hint="eastAsia"/>
                <w:b/>
                <w:sz w:val="30"/>
                <w:szCs w:val="30"/>
                <w:lang w:eastAsia="zh-CN"/>
              </w:rPr>
              <w:t xml:space="preserve"> </w:t>
            </w:r>
            <w:r>
              <w:rPr>
                <w:rFonts w:ascii="仿宋_GB2312" w:eastAsia="仿宋_GB2312" w:hint="eastAsia"/>
                <w:b/>
                <w:sz w:val="30"/>
                <w:szCs w:val="30"/>
                <w:lang w:eastAsia="zh-CN"/>
              </w:rPr>
              <w:t>容</w:t>
            </w:r>
          </w:p>
        </w:tc>
      </w:tr>
      <w:tr w:rsidR="003F4EFE">
        <w:tc>
          <w:tcPr>
            <w:tcW w:w="1526" w:type="dxa"/>
            <w:vAlign w:val="center"/>
          </w:tcPr>
          <w:p w:rsidR="003F4EFE" w:rsidRDefault="00AB7B86">
            <w:pPr>
              <w:pStyle w:val="10"/>
              <w:jc w:val="center"/>
              <w:rPr>
                <w:rFonts w:ascii="华文新魏" w:eastAsia="华文新魏"/>
                <w:sz w:val="30"/>
                <w:szCs w:val="30"/>
                <w:lang w:eastAsia="zh-CN"/>
              </w:rPr>
            </w:pPr>
            <w:r>
              <w:rPr>
                <w:rFonts w:ascii="华文新魏" w:eastAsia="华文新魏" w:hint="eastAsia"/>
                <w:sz w:val="30"/>
                <w:szCs w:val="30"/>
                <w:lang w:eastAsia="zh-CN"/>
              </w:rPr>
              <w:t>关键指标和教师岗位任务完成情况</w:t>
            </w:r>
          </w:p>
        </w:tc>
        <w:tc>
          <w:tcPr>
            <w:tcW w:w="8080" w:type="dxa"/>
            <w:vAlign w:val="center"/>
          </w:tcPr>
          <w:p w:rsidR="003F4EFE" w:rsidRPr="00AB7B86" w:rsidRDefault="00AB7B86">
            <w:pPr>
              <w:spacing w:line="480" w:lineRule="exact"/>
              <w:ind w:firstLineChars="200" w:firstLine="562"/>
              <w:rPr>
                <w:rFonts w:ascii="仿宋" w:eastAsia="仿宋" w:hAnsi="仿宋" w:cs="仿宋_GB2312"/>
                <w:b/>
                <w:bCs/>
                <w:sz w:val="28"/>
                <w:szCs w:val="28"/>
                <w:lang w:eastAsia="zh-CN"/>
              </w:rPr>
            </w:pPr>
            <w:r w:rsidRPr="00AB7B86">
              <w:rPr>
                <w:rFonts w:ascii="仿宋" w:eastAsia="仿宋" w:hAnsi="仿宋" w:cs="仿宋_GB2312" w:hint="eastAsia"/>
                <w:b/>
                <w:bCs/>
                <w:sz w:val="28"/>
                <w:szCs w:val="28"/>
                <w:lang w:eastAsia="zh-CN"/>
              </w:rPr>
              <w:t>一、学院关键指标完成情况</w:t>
            </w:r>
          </w:p>
          <w:p w:rsidR="003F4EFE" w:rsidRPr="00AB7B86" w:rsidRDefault="00AB7B86">
            <w:pPr>
              <w:spacing w:line="480" w:lineRule="exact"/>
              <w:ind w:firstLineChars="150" w:firstLine="422"/>
              <w:rPr>
                <w:rFonts w:ascii="仿宋" w:eastAsia="仿宋" w:hAnsi="仿宋"/>
                <w:b/>
                <w:bCs/>
                <w:sz w:val="28"/>
                <w:szCs w:val="28"/>
                <w:lang w:eastAsia="zh-CN"/>
              </w:rPr>
            </w:pPr>
            <w:r w:rsidRPr="00AB7B86">
              <w:rPr>
                <w:rFonts w:ascii="仿宋" w:eastAsia="仿宋" w:hAnsi="仿宋" w:hint="eastAsia"/>
                <w:b/>
                <w:bCs/>
                <w:sz w:val="28"/>
                <w:szCs w:val="28"/>
                <w:lang w:eastAsia="zh-CN"/>
              </w:rPr>
              <w:t>（一）本科人才培养</w:t>
            </w:r>
            <w:r w:rsidRPr="00AB7B86">
              <w:rPr>
                <w:rFonts w:ascii="仿宋" w:eastAsia="仿宋" w:hAnsi="仿宋" w:hint="eastAsia"/>
                <w:b/>
                <w:bCs/>
                <w:sz w:val="28"/>
                <w:szCs w:val="28"/>
                <w:lang w:eastAsia="zh-CN"/>
              </w:rPr>
              <w:t xml:space="preserve"> </w:t>
            </w:r>
            <w:r w:rsidRPr="00AB7B86">
              <w:rPr>
                <w:rFonts w:ascii="仿宋" w:eastAsia="仿宋" w:hAnsi="仿宋" w:hint="eastAsia"/>
                <w:sz w:val="28"/>
                <w:szCs w:val="28"/>
                <w:lang w:eastAsia="zh-CN"/>
              </w:rPr>
              <w:t>加强教学工作的组织与管理，年度内专任教师</w:t>
            </w:r>
            <w:r w:rsidRPr="00AB7B86">
              <w:rPr>
                <w:rFonts w:ascii="仿宋" w:eastAsia="仿宋" w:hAnsi="仿宋" w:hint="eastAsia"/>
                <w:sz w:val="28"/>
                <w:szCs w:val="28"/>
                <w:lang w:eastAsia="zh-CN"/>
              </w:rPr>
              <w:t>100%</w:t>
            </w:r>
            <w:r w:rsidRPr="00AB7B86">
              <w:rPr>
                <w:rFonts w:ascii="仿宋" w:eastAsia="仿宋" w:hAnsi="仿宋" w:hint="eastAsia"/>
                <w:sz w:val="28"/>
                <w:szCs w:val="28"/>
                <w:lang w:eastAsia="zh-CN"/>
              </w:rPr>
              <w:t>完成教学任务。</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名教师代表学校</w:t>
            </w:r>
            <w:proofErr w:type="gramStart"/>
            <w:r w:rsidRPr="00AB7B86">
              <w:rPr>
                <w:rFonts w:ascii="仿宋" w:eastAsia="仿宋" w:hAnsi="仿宋" w:hint="eastAsia"/>
                <w:sz w:val="28"/>
                <w:szCs w:val="28"/>
                <w:lang w:eastAsia="zh-CN"/>
              </w:rPr>
              <w:t>参加省青教</w:t>
            </w:r>
            <w:proofErr w:type="gramEnd"/>
            <w:r w:rsidRPr="00AB7B86">
              <w:rPr>
                <w:rFonts w:ascii="仿宋" w:eastAsia="仿宋" w:hAnsi="仿宋" w:hint="eastAsia"/>
                <w:sz w:val="28"/>
                <w:szCs w:val="28"/>
                <w:lang w:eastAsia="zh-CN"/>
              </w:rPr>
              <w:t>赛，</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名教师获学校青年教师讲课比赛二等奖；</w:t>
            </w:r>
            <w:r w:rsidRPr="00AB7B86">
              <w:rPr>
                <w:rFonts w:ascii="仿宋" w:eastAsia="仿宋" w:hAnsi="仿宋" w:hint="eastAsia"/>
                <w:sz w:val="28"/>
                <w:szCs w:val="28"/>
                <w:lang w:eastAsia="zh-CN"/>
              </w:rPr>
              <w:t>3</w:t>
            </w:r>
            <w:r w:rsidRPr="00AB7B86">
              <w:rPr>
                <w:rFonts w:ascii="仿宋" w:eastAsia="仿宋" w:hAnsi="仿宋" w:hint="eastAsia"/>
                <w:sz w:val="28"/>
                <w:szCs w:val="28"/>
                <w:lang w:eastAsia="zh-CN"/>
              </w:rPr>
              <w:t>名老师参加省级教学能力提升培训；开设学校公选课</w:t>
            </w:r>
            <w:r w:rsidRPr="00AB7B86">
              <w:rPr>
                <w:rFonts w:ascii="仿宋" w:eastAsia="仿宋" w:hAnsi="仿宋" w:hint="eastAsia"/>
                <w:sz w:val="28"/>
                <w:szCs w:val="28"/>
                <w:lang w:eastAsia="zh-CN"/>
              </w:rPr>
              <w:t>6</w:t>
            </w:r>
            <w:r w:rsidRPr="00AB7B86">
              <w:rPr>
                <w:rFonts w:ascii="仿宋" w:eastAsia="仿宋" w:hAnsi="仿宋" w:hint="eastAsia"/>
                <w:sz w:val="28"/>
                <w:szCs w:val="28"/>
                <w:lang w:eastAsia="zh-CN"/>
              </w:rPr>
              <w:t>门；获批校级教学立项</w:t>
            </w:r>
            <w:r w:rsidRPr="00AB7B86">
              <w:rPr>
                <w:rFonts w:ascii="仿宋" w:eastAsia="仿宋" w:hAnsi="仿宋" w:hint="eastAsia"/>
                <w:sz w:val="28"/>
                <w:szCs w:val="28"/>
                <w:lang w:eastAsia="zh-CN"/>
              </w:rPr>
              <w:t>13</w:t>
            </w:r>
            <w:r w:rsidRPr="00AB7B86">
              <w:rPr>
                <w:rFonts w:ascii="仿宋" w:eastAsia="仿宋" w:hAnsi="仿宋" w:hint="eastAsia"/>
                <w:sz w:val="28"/>
                <w:szCs w:val="28"/>
                <w:lang w:eastAsia="zh-CN"/>
              </w:rPr>
              <w:t>项；</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人参加进修助课，</w:t>
            </w:r>
            <w:r w:rsidRPr="00AB7B86">
              <w:rPr>
                <w:rFonts w:ascii="仿宋" w:eastAsia="仿宋" w:hAnsi="仿宋" w:hint="eastAsia"/>
                <w:sz w:val="28"/>
                <w:szCs w:val="28"/>
                <w:lang w:eastAsia="zh-CN"/>
              </w:rPr>
              <w:t>2</w:t>
            </w:r>
            <w:r w:rsidRPr="00AB7B86">
              <w:rPr>
                <w:rFonts w:ascii="仿宋" w:eastAsia="仿宋" w:hAnsi="仿宋" w:hint="eastAsia"/>
                <w:sz w:val="28"/>
                <w:szCs w:val="28"/>
                <w:lang w:eastAsia="zh-CN"/>
              </w:rPr>
              <w:t>人参加实践锻炼；获批教师发展培训项目</w:t>
            </w:r>
            <w:r w:rsidRPr="00AB7B86">
              <w:rPr>
                <w:rFonts w:ascii="仿宋" w:eastAsia="仿宋" w:hAnsi="仿宋" w:hint="eastAsia"/>
                <w:sz w:val="28"/>
                <w:szCs w:val="28"/>
                <w:lang w:eastAsia="zh-CN"/>
              </w:rPr>
              <w:t>2</w:t>
            </w:r>
            <w:r w:rsidRPr="00AB7B86">
              <w:rPr>
                <w:rFonts w:ascii="仿宋" w:eastAsia="仿宋" w:hAnsi="仿宋" w:hint="eastAsia"/>
                <w:sz w:val="28"/>
                <w:szCs w:val="28"/>
                <w:lang w:eastAsia="zh-CN"/>
              </w:rPr>
              <w:t>项；举办</w:t>
            </w:r>
            <w:proofErr w:type="gramStart"/>
            <w:r w:rsidRPr="00AB7B86">
              <w:rPr>
                <w:rFonts w:ascii="仿宋" w:eastAsia="仿宋" w:hAnsi="仿宋" w:hint="eastAsia"/>
                <w:sz w:val="28"/>
                <w:szCs w:val="28"/>
                <w:lang w:eastAsia="zh-CN"/>
              </w:rPr>
              <w:t>名师名课报告会</w:t>
            </w:r>
            <w:proofErr w:type="gramEnd"/>
            <w:r w:rsidRPr="00AB7B86">
              <w:rPr>
                <w:rFonts w:ascii="仿宋" w:eastAsia="仿宋" w:hAnsi="仿宋" w:hint="eastAsia"/>
                <w:sz w:val="28"/>
                <w:szCs w:val="28"/>
                <w:lang w:eastAsia="zh-CN"/>
              </w:rPr>
              <w:t>2</w:t>
            </w:r>
            <w:r w:rsidRPr="00AB7B86">
              <w:rPr>
                <w:rFonts w:ascii="仿宋" w:eastAsia="仿宋" w:hAnsi="仿宋" w:hint="eastAsia"/>
                <w:sz w:val="28"/>
                <w:szCs w:val="28"/>
                <w:lang w:eastAsia="zh-CN"/>
              </w:rPr>
              <w:t>场；举办校级教学沙龙</w:t>
            </w:r>
            <w:r w:rsidRPr="00AB7B86">
              <w:rPr>
                <w:rFonts w:ascii="仿宋" w:eastAsia="仿宋" w:hAnsi="仿宋" w:hint="eastAsia"/>
                <w:sz w:val="28"/>
                <w:szCs w:val="28"/>
                <w:lang w:eastAsia="zh-CN"/>
              </w:rPr>
              <w:t>2</w:t>
            </w:r>
            <w:r w:rsidRPr="00AB7B86">
              <w:rPr>
                <w:rFonts w:ascii="仿宋" w:eastAsia="仿宋" w:hAnsi="仿宋" w:hint="eastAsia"/>
                <w:sz w:val="28"/>
                <w:szCs w:val="28"/>
                <w:lang w:eastAsia="zh-CN"/>
              </w:rPr>
              <w:t>场；公</w:t>
            </w:r>
            <w:proofErr w:type="gramStart"/>
            <w:r w:rsidRPr="00AB7B86">
              <w:rPr>
                <w:rFonts w:ascii="仿宋" w:eastAsia="仿宋" w:hAnsi="仿宋" w:hint="eastAsia"/>
                <w:sz w:val="28"/>
                <w:szCs w:val="28"/>
                <w:lang w:eastAsia="zh-CN"/>
              </w:rPr>
              <w:t>体教学团队获批成为</w:t>
            </w:r>
            <w:proofErr w:type="gramEnd"/>
            <w:r w:rsidRPr="00AB7B86">
              <w:rPr>
                <w:rFonts w:ascii="仿宋" w:eastAsia="仿宋" w:hAnsi="仿宋" w:hint="eastAsia"/>
                <w:sz w:val="28"/>
                <w:szCs w:val="28"/>
                <w:lang w:eastAsia="zh-CN"/>
              </w:rPr>
              <w:t>校级团队；获校级教学成果二等奖</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项；在编在岗教授、副教授</w:t>
            </w:r>
            <w:r w:rsidRPr="00AB7B86">
              <w:rPr>
                <w:rFonts w:ascii="仿宋" w:eastAsia="仿宋" w:hAnsi="仿宋" w:hint="eastAsia"/>
                <w:sz w:val="28"/>
                <w:szCs w:val="28"/>
                <w:lang w:eastAsia="zh-CN"/>
              </w:rPr>
              <w:t>100%</w:t>
            </w:r>
            <w:r w:rsidRPr="00AB7B86">
              <w:rPr>
                <w:rFonts w:ascii="仿宋" w:eastAsia="仿宋" w:hAnsi="仿宋" w:hint="eastAsia"/>
                <w:sz w:val="28"/>
                <w:szCs w:val="28"/>
                <w:lang w:eastAsia="zh-CN"/>
              </w:rPr>
              <w:t>主讲本科生课程。</w:t>
            </w:r>
          </w:p>
          <w:p w:rsidR="003F4EFE" w:rsidRPr="00AB7B86" w:rsidRDefault="00AB7B86">
            <w:pPr>
              <w:autoSpaceDE w:val="0"/>
              <w:spacing w:line="480" w:lineRule="exact"/>
              <w:ind w:firstLineChars="200" w:firstLine="560"/>
              <w:rPr>
                <w:rFonts w:ascii="仿宋" w:eastAsia="仿宋" w:hAnsi="仿宋" w:cs="仿宋_GB2312"/>
                <w:b/>
                <w:bCs/>
                <w:color w:val="000000" w:themeColor="text1"/>
                <w:sz w:val="28"/>
                <w:szCs w:val="28"/>
                <w:lang w:eastAsia="zh-CN"/>
              </w:rPr>
            </w:pPr>
            <w:r w:rsidRPr="00AB7B86">
              <w:rPr>
                <w:rFonts w:ascii="仿宋" w:eastAsia="仿宋" w:hAnsi="仿宋" w:hint="eastAsia"/>
                <w:sz w:val="28"/>
                <w:szCs w:val="28"/>
                <w:lang w:eastAsia="zh-CN"/>
              </w:rPr>
              <w:t>继续完善具有学院特色的“出彩体育人”荣誉体系，举办了颁奖晚会并发放了“花冠”奖学金。重视学风建设，严格执行《学风建设七项规定》，使学生整体的不及格率、未获取学位证率（</w:t>
            </w:r>
            <w:r w:rsidRPr="00AB7B86">
              <w:rPr>
                <w:rFonts w:ascii="仿宋" w:eastAsia="仿宋" w:hAnsi="仿宋" w:hint="eastAsia"/>
                <w:sz w:val="28"/>
                <w:szCs w:val="28"/>
                <w:lang w:eastAsia="zh-CN"/>
              </w:rPr>
              <w:t>2015</w:t>
            </w:r>
            <w:r w:rsidRPr="00AB7B86">
              <w:rPr>
                <w:rFonts w:ascii="仿宋" w:eastAsia="仿宋" w:hAnsi="仿宋" w:hint="eastAsia"/>
                <w:sz w:val="28"/>
                <w:szCs w:val="28"/>
                <w:lang w:eastAsia="zh-CN"/>
              </w:rPr>
              <w:t>级学生仅有</w:t>
            </w:r>
            <w:r w:rsidRPr="00AB7B86">
              <w:rPr>
                <w:rFonts w:ascii="仿宋" w:eastAsia="仿宋" w:hAnsi="仿宋" w:hint="eastAsia"/>
                <w:sz w:val="28"/>
                <w:szCs w:val="28"/>
                <w:lang w:eastAsia="zh-CN"/>
              </w:rPr>
              <w:t>2</w:t>
            </w:r>
            <w:r w:rsidRPr="00AB7B86">
              <w:rPr>
                <w:rFonts w:ascii="仿宋" w:eastAsia="仿宋" w:hAnsi="仿宋" w:hint="eastAsia"/>
                <w:sz w:val="28"/>
                <w:szCs w:val="28"/>
                <w:lang w:eastAsia="zh-CN"/>
              </w:rPr>
              <w:t>人未获取学位证）实现了双下降；进一步加强考研班管理，</w:t>
            </w:r>
            <w:r w:rsidRPr="00AB7B86">
              <w:rPr>
                <w:rFonts w:ascii="仿宋" w:eastAsia="仿宋" w:hAnsi="仿宋" w:hint="eastAsia"/>
                <w:sz w:val="28"/>
                <w:szCs w:val="28"/>
                <w:lang w:eastAsia="zh-CN"/>
              </w:rPr>
              <w:t>28</w:t>
            </w:r>
            <w:r w:rsidRPr="00AB7B86">
              <w:rPr>
                <w:rFonts w:ascii="仿宋" w:eastAsia="仿宋" w:hAnsi="仿宋" w:hint="eastAsia"/>
                <w:sz w:val="28"/>
                <w:szCs w:val="28"/>
                <w:lang w:eastAsia="zh-CN"/>
              </w:rPr>
              <w:t>人考取研究生。加强安全教育管理，宿舍卫生纪律成绩稳定在全校前列。学生省级以上竞赛获奖</w:t>
            </w:r>
            <w:r w:rsidRPr="00AB7B86">
              <w:rPr>
                <w:rFonts w:ascii="仿宋" w:eastAsia="仿宋" w:hAnsi="仿宋" w:hint="eastAsia"/>
                <w:sz w:val="28"/>
                <w:szCs w:val="28"/>
                <w:lang w:eastAsia="zh-CN"/>
              </w:rPr>
              <w:t>67</w:t>
            </w:r>
            <w:r w:rsidRPr="00AB7B86">
              <w:rPr>
                <w:rFonts w:ascii="仿宋" w:eastAsia="仿宋" w:hAnsi="仿宋" w:hint="eastAsia"/>
                <w:sz w:val="28"/>
                <w:szCs w:val="28"/>
                <w:lang w:eastAsia="zh-CN"/>
              </w:rPr>
              <w:t>项，首位发表论文</w:t>
            </w:r>
            <w:r w:rsidRPr="00AB7B86">
              <w:rPr>
                <w:rFonts w:ascii="仿宋" w:eastAsia="仿宋" w:hAnsi="仿宋" w:hint="eastAsia"/>
                <w:sz w:val="28"/>
                <w:szCs w:val="28"/>
                <w:lang w:eastAsia="zh-CN"/>
              </w:rPr>
              <w:t>6</w:t>
            </w:r>
            <w:r w:rsidRPr="00AB7B86">
              <w:rPr>
                <w:rFonts w:ascii="仿宋" w:eastAsia="仿宋" w:hAnsi="仿宋" w:hint="eastAsia"/>
                <w:sz w:val="28"/>
                <w:szCs w:val="28"/>
                <w:lang w:eastAsia="zh-CN"/>
              </w:rPr>
              <w:t>篇，获创新创业立项国家级</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项、省级</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项，建立创新创业实践基地</w:t>
            </w:r>
            <w:r w:rsidRPr="00AB7B86">
              <w:rPr>
                <w:rFonts w:ascii="仿宋" w:eastAsia="仿宋" w:hAnsi="仿宋" w:hint="eastAsia"/>
                <w:sz w:val="28"/>
                <w:szCs w:val="28"/>
                <w:lang w:eastAsia="zh-CN"/>
              </w:rPr>
              <w:t>2</w:t>
            </w:r>
            <w:r w:rsidRPr="00AB7B86">
              <w:rPr>
                <w:rFonts w:ascii="仿宋" w:eastAsia="仿宋" w:hAnsi="仿宋" w:hint="eastAsia"/>
                <w:sz w:val="28"/>
                <w:szCs w:val="28"/>
                <w:lang w:eastAsia="zh-CN"/>
              </w:rPr>
              <w:t>个，就业率</w:t>
            </w:r>
            <w:r w:rsidRPr="00AB7B86">
              <w:rPr>
                <w:rFonts w:ascii="仿宋" w:eastAsia="仿宋" w:hAnsi="仿宋" w:hint="eastAsia"/>
                <w:sz w:val="28"/>
                <w:szCs w:val="28"/>
                <w:lang w:eastAsia="zh-CN"/>
              </w:rPr>
              <w:t>63.25%</w:t>
            </w:r>
            <w:r w:rsidRPr="00AB7B86">
              <w:rPr>
                <w:rFonts w:ascii="仿宋" w:eastAsia="仿宋" w:hAnsi="仿宋" w:hint="eastAsia"/>
                <w:sz w:val="28"/>
                <w:szCs w:val="28"/>
                <w:lang w:eastAsia="zh-CN"/>
              </w:rPr>
              <w:t>（综合就业率</w:t>
            </w:r>
            <w:r w:rsidRPr="00AB7B86">
              <w:rPr>
                <w:rFonts w:ascii="仿宋" w:eastAsia="仿宋" w:hAnsi="仿宋" w:hint="eastAsia"/>
                <w:sz w:val="28"/>
                <w:szCs w:val="28"/>
                <w:lang w:eastAsia="zh-CN"/>
              </w:rPr>
              <w:t>97.86%</w:t>
            </w:r>
            <w:r w:rsidRPr="00AB7B86">
              <w:rPr>
                <w:rFonts w:ascii="仿宋" w:eastAsia="仿宋" w:hAnsi="仿宋" w:hint="eastAsia"/>
                <w:sz w:val="28"/>
                <w:szCs w:val="28"/>
                <w:lang w:eastAsia="zh-CN"/>
              </w:rPr>
              <w:t>），学生参与国际化交流</w:t>
            </w:r>
            <w:r w:rsidRPr="00AB7B86">
              <w:rPr>
                <w:rFonts w:ascii="仿宋" w:eastAsia="仿宋" w:hAnsi="仿宋" w:hint="eastAsia"/>
                <w:sz w:val="28"/>
                <w:szCs w:val="28"/>
                <w:lang w:eastAsia="zh-CN"/>
              </w:rPr>
              <w:t>10</w:t>
            </w:r>
            <w:r w:rsidRPr="00AB7B86">
              <w:rPr>
                <w:rFonts w:ascii="仿宋" w:eastAsia="仿宋" w:hAnsi="仿宋" w:hint="eastAsia"/>
                <w:sz w:val="28"/>
                <w:szCs w:val="28"/>
                <w:lang w:eastAsia="zh-CN"/>
              </w:rPr>
              <w:t>人次。</w:t>
            </w:r>
          </w:p>
          <w:p w:rsidR="003F4EFE" w:rsidRPr="00AB7B86" w:rsidRDefault="00AB7B86">
            <w:pPr>
              <w:widowControl w:val="0"/>
              <w:spacing w:line="480" w:lineRule="exact"/>
              <w:ind w:firstLine="560"/>
              <w:jc w:val="both"/>
              <w:rPr>
                <w:rFonts w:ascii="仿宋" w:eastAsia="仿宋" w:hAnsi="仿宋" w:cs="仿宋_GB2312"/>
                <w:bCs/>
                <w:color w:val="000000" w:themeColor="text1"/>
                <w:sz w:val="28"/>
                <w:szCs w:val="28"/>
                <w:lang w:eastAsia="zh-CN"/>
              </w:rPr>
            </w:pPr>
            <w:r w:rsidRPr="00AB7B86">
              <w:rPr>
                <w:rFonts w:ascii="仿宋" w:eastAsia="仿宋" w:hAnsi="仿宋" w:cs="仿宋_GB2312" w:hint="eastAsia"/>
                <w:b/>
                <w:bCs/>
                <w:color w:val="000000" w:themeColor="text1"/>
                <w:sz w:val="28"/>
                <w:szCs w:val="28"/>
                <w:lang w:eastAsia="zh-CN"/>
              </w:rPr>
              <w:t>（二）师资队伍建设</w:t>
            </w:r>
            <w:r w:rsidRPr="00AB7B86">
              <w:rPr>
                <w:rFonts w:ascii="仿宋" w:eastAsia="仿宋" w:hAnsi="仿宋" w:cs="仿宋_GB2312" w:hint="eastAsia"/>
                <w:b/>
                <w:bCs/>
                <w:color w:val="000000" w:themeColor="text1"/>
                <w:sz w:val="28"/>
                <w:szCs w:val="28"/>
                <w:lang w:eastAsia="zh-CN"/>
              </w:rPr>
              <w:t xml:space="preserve"> </w:t>
            </w:r>
            <w:r w:rsidRPr="00AB7B86">
              <w:rPr>
                <w:rFonts w:ascii="仿宋" w:eastAsia="仿宋" w:hAnsi="仿宋" w:cs="仿宋_GB2312" w:hint="eastAsia"/>
                <w:bCs/>
                <w:color w:val="000000" w:themeColor="text1"/>
                <w:sz w:val="28"/>
                <w:szCs w:val="28"/>
                <w:lang w:eastAsia="zh-CN"/>
              </w:rPr>
              <w:t>完</w:t>
            </w:r>
            <w:r w:rsidRPr="00AB7B86">
              <w:rPr>
                <w:rFonts w:ascii="仿宋" w:eastAsia="仿宋" w:hAnsi="仿宋" w:cs="仿宋_GB2312" w:hint="eastAsia"/>
                <w:bCs/>
                <w:color w:val="000000" w:themeColor="text1"/>
                <w:sz w:val="28"/>
                <w:szCs w:val="28"/>
                <w:lang w:eastAsia="zh-CN"/>
              </w:rPr>
              <w:t>成硕士</w:t>
            </w:r>
            <w:r w:rsidRPr="00AB7B86">
              <w:rPr>
                <w:rFonts w:ascii="仿宋" w:eastAsia="仿宋" w:hAnsi="仿宋" w:cs="仿宋_GB2312" w:hint="eastAsia"/>
                <w:bCs/>
                <w:color w:val="000000" w:themeColor="text1"/>
                <w:sz w:val="28"/>
                <w:szCs w:val="28"/>
                <w:lang w:eastAsia="zh-CN"/>
              </w:rPr>
              <w:t>2</w:t>
            </w:r>
            <w:r w:rsidRPr="00AB7B86">
              <w:rPr>
                <w:rFonts w:ascii="仿宋" w:eastAsia="仿宋" w:hAnsi="仿宋" w:cs="仿宋_GB2312" w:hint="eastAsia"/>
                <w:bCs/>
                <w:color w:val="000000" w:themeColor="text1"/>
                <w:sz w:val="28"/>
                <w:szCs w:val="28"/>
                <w:lang w:eastAsia="zh-CN"/>
              </w:rPr>
              <w:t>人的招聘计划；先后联系体育学博士</w:t>
            </w:r>
            <w:r w:rsidRPr="00AB7B86">
              <w:rPr>
                <w:rFonts w:ascii="仿宋" w:eastAsia="仿宋" w:hAnsi="仿宋" w:cs="仿宋_GB2312" w:hint="eastAsia"/>
                <w:bCs/>
                <w:color w:val="000000" w:themeColor="text1"/>
                <w:sz w:val="28"/>
                <w:szCs w:val="28"/>
                <w:lang w:eastAsia="zh-CN"/>
              </w:rPr>
              <w:t>11</w:t>
            </w:r>
            <w:r w:rsidRPr="00AB7B86">
              <w:rPr>
                <w:rFonts w:ascii="仿宋" w:eastAsia="仿宋" w:hAnsi="仿宋" w:cs="仿宋_GB2312" w:hint="eastAsia"/>
                <w:bCs/>
                <w:color w:val="000000" w:themeColor="text1"/>
                <w:sz w:val="28"/>
                <w:szCs w:val="28"/>
                <w:lang w:eastAsia="zh-CN"/>
              </w:rPr>
              <w:t>人，</w:t>
            </w:r>
            <w:r w:rsidRPr="00AB7B86">
              <w:rPr>
                <w:rFonts w:ascii="仿宋" w:eastAsia="仿宋" w:hAnsi="仿宋" w:cs="仿宋_GB2312" w:hint="eastAsia"/>
                <w:bCs/>
                <w:color w:val="000000" w:themeColor="text1"/>
                <w:sz w:val="28"/>
                <w:szCs w:val="28"/>
                <w:lang w:eastAsia="zh-CN"/>
              </w:rPr>
              <w:t>3</w:t>
            </w:r>
            <w:r w:rsidRPr="00AB7B86">
              <w:rPr>
                <w:rFonts w:ascii="仿宋" w:eastAsia="仿宋" w:hAnsi="仿宋" w:cs="仿宋_GB2312" w:hint="eastAsia"/>
                <w:bCs/>
                <w:color w:val="000000" w:themeColor="text1"/>
                <w:sz w:val="28"/>
                <w:szCs w:val="28"/>
                <w:lang w:eastAsia="zh-CN"/>
              </w:rPr>
              <w:t>人通过校党委常委会研究，</w:t>
            </w:r>
            <w:r w:rsidRPr="00AB7B86">
              <w:rPr>
                <w:rFonts w:ascii="仿宋" w:eastAsia="仿宋" w:hAnsi="仿宋" w:cs="仿宋_GB2312" w:hint="eastAsia"/>
                <w:bCs/>
                <w:color w:val="000000" w:themeColor="text1"/>
                <w:sz w:val="28"/>
                <w:szCs w:val="28"/>
                <w:lang w:eastAsia="zh-CN"/>
              </w:rPr>
              <w:t>1</w:t>
            </w:r>
            <w:r w:rsidRPr="00AB7B86">
              <w:rPr>
                <w:rFonts w:ascii="仿宋" w:eastAsia="仿宋" w:hAnsi="仿宋" w:cs="仿宋_GB2312" w:hint="eastAsia"/>
                <w:bCs/>
                <w:color w:val="000000" w:themeColor="text1"/>
                <w:sz w:val="28"/>
                <w:szCs w:val="28"/>
                <w:lang w:eastAsia="zh-CN"/>
              </w:rPr>
              <w:t>人报到入职。</w:t>
            </w:r>
            <w:r w:rsidRPr="00AB7B86">
              <w:rPr>
                <w:rFonts w:ascii="仿宋" w:eastAsia="仿宋" w:hAnsi="仿宋" w:cs="仿宋_GB2312" w:hint="eastAsia"/>
                <w:bCs/>
                <w:color w:val="000000" w:themeColor="text1"/>
                <w:sz w:val="28"/>
                <w:szCs w:val="28"/>
                <w:lang w:eastAsia="zh-CN"/>
              </w:rPr>
              <w:t>4</w:t>
            </w:r>
            <w:r w:rsidRPr="00AB7B86">
              <w:rPr>
                <w:rFonts w:ascii="仿宋" w:eastAsia="仿宋" w:hAnsi="仿宋" w:cs="仿宋_GB2312" w:hint="eastAsia"/>
                <w:bCs/>
                <w:color w:val="000000" w:themeColor="text1"/>
                <w:sz w:val="28"/>
                <w:szCs w:val="28"/>
                <w:lang w:eastAsia="zh-CN"/>
              </w:rPr>
              <w:t>名教师分别完成了国内外访学、</w:t>
            </w:r>
            <w:proofErr w:type="gramStart"/>
            <w:r w:rsidRPr="00AB7B86">
              <w:rPr>
                <w:rFonts w:ascii="仿宋" w:eastAsia="仿宋" w:hAnsi="仿宋" w:cs="仿宋_GB2312" w:hint="eastAsia"/>
                <w:bCs/>
                <w:color w:val="000000" w:themeColor="text1"/>
                <w:sz w:val="28"/>
                <w:szCs w:val="28"/>
                <w:lang w:eastAsia="zh-CN"/>
              </w:rPr>
              <w:t>进修助课与</w:t>
            </w:r>
            <w:proofErr w:type="gramEnd"/>
            <w:r w:rsidRPr="00AB7B86">
              <w:rPr>
                <w:rFonts w:ascii="仿宋" w:eastAsia="仿宋" w:hAnsi="仿宋" w:cs="仿宋_GB2312" w:hint="eastAsia"/>
                <w:bCs/>
                <w:color w:val="000000" w:themeColor="text1"/>
                <w:sz w:val="28"/>
                <w:szCs w:val="28"/>
                <w:lang w:eastAsia="zh-CN"/>
              </w:rPr>
              <w:t>实践锻炼任务。教师</w:t>
            </w:r>
            <w:r w:rsidRPr="00AB7B86">
              <w:rPr>
                <w:rFonts w:ascii="仿宋" w:eastAsia="仿宋" w:hAnsi="仿宋" w:cs="仿宋_GB2312" w:hint="eastAsia"/>
                <w:bCs/>
                <w:color w:val="000000" w:themeColor="text1"/>
                <w:sz w:val="28"/>
                <w:szCs w:val="28"/>
                <w:lang w:eastAsia="zh-CN"/>
              </w:rPr>
              <w:t>25</w:t>
            </w:r>
            <w:r w:rsidRPr="00AB7B86">
              <w:rPr>
                <w:rFonts w:ascii="仿宋" w:eastAsia="仿宋" w:hAnsi="仿宋" w:cs="仿宋_GB2312" w:hint="eastAsia"/>
                <w:bCs/>
                <w:color w:val="000000" w:themeColor="text1"/>
                <w:sz w:val="28"/>
                <w:szCs w:val="28"/>
                <w:lang w:eastAsia="zh-CN"/>
              </w:rPr>
              <w:t>人次参加各种业务培训及省级以上比赛执裁工作。</w:t>
            </w:r>
          </w:p>
          <w:p w:rsidR="003F4EFE" w:rsidRPr="00AB7B86" w:rsidRDefault="00AB7B86">
            <w:pPr>
              <w:widowControl w:val="0"/>
              <w:spacing w:line="480" w:lineRule="exact"/>
              <w:ind w:firstLine="640"/>
              <w:jc w:val="both"/>
              <w:rPr>
                <w:rFonts w:ascii="仿宋" w:eastAsia="仿宋" w:hAnsi="仿宋" w:cs="仿宋_GB2312"/>
                <w:color w:val="000000" w:themeColor="text1"/>
                <w:sz w:val="28"/>
                <w:szCs w:val="28"/>
                <w:lang w:eastAsia="zh-CN"/>
              </w:rPr>
            </w:pPr>
            <w:r w:rsidRPr="00AB7B86">
              <w:rPr>
                <w:rFonts w:ascii="仿宋" w:eastAsia="仿宋" w:hAnsi="仿宋" w:cs="仿宋_GB2312" w:hint="eastAsia"/>
                <w:b/>
                <w:bCs/>
                <w:color w:val="000000" w:themeColor="text1"/>
                <w:sz w:val="28"/>
                <w:szCs w:val="28"/>
                <w:lang w:eastAsia="zh-CN"/>
              </w:rPr>
              <w:t>（三）科研工作</w:t>
            </w:r>
            <w:r w:rsidRPr="00AB7B86">
              <w:rPr>
                <w:rFonts w:ascii="仿宋" w:eastAsia="仿宋" w:hAnsi="仿宋" w:cs="仿宋_GB2312" w:hint="eastAsia"/>
                <w:b/>
                <w:bCs/>
                <w:color w:val="000000" w:themeColor="text1"/>
                <w:sz w:val="28"/>
                <w:szCs w:val="28"/>
                <w:lang w:eastAsia="zh-CN"/>
              </w:rPr>
              <w:t xml:space="preserve"> </w:t>
            </w:r>
            <w:r w:rsidRPr="00AB7B86">
              <w:rPr>
                <w:rFonts w:ascii="仿宋" w:eastAsia="仿宋" w:hAnsi="仿宋" w:cs="仿宋_GB2312" w:hint="eastAsia"/>
                <w:bCs/>
                <w:color w:val="000000" w:themeColor="text1"/>
                <w:sz w:val="28"/>
                <w:szCs w:val="28"/>
                <w:lang w:eastAsia="zh-CN"/>
              </w:rPr>
              <w:t>采取抓重点人群、群策群力</w:t>
            </w:r>
            <w:r w:rsidRPr="00AB7B86">
              <w:rPr>
                <w:rFonts w:ascii="仿宋" w:eastAsia="仿宋" w:hAnsi="仿宋" w:cs="仿宋_GB2312" w:hint="eastAsia"/>
                <w:color w:val="000000" w:themeColor="text1"/>
                <w:sz w:val="28"/>
                <w:szCs w:val="28"/>
                <w:lang w:eastAsia="zh-CN"/>
              </w:rPr>
              <w:t>的方法，成功</w:t>
            </w:r>
            <w:proofErr w:type="gramStart"/>
            <w:r w:rsidRPr="00AB7B86">
              <w:rPr>
                <w:rFonts w:ascii="仿宋" w:eastAsia="仿宋" w:hAnsi="仿宋" w:cs="仿宋_GB2312" w:hint="eastAsia"/>
                <w:color w:val="000000" w:themeColor="text1"/>
                <w:sz w:val="28"/>
                <w:szCs w:val="28"/>
                <w:lang w:eastAsia="zh-CN"/>
              </w:rPr>
              <w:t>立项省</w:t>
            </w:r>
            <w:proofErr w:type="gramEnd"/>
            <w:r w:rsidRPr="00AB7B86">
              <w:rPr>
                <w:rFonts w:ascii="仿宋" w:eastAsia="仿宋" w:hAnsi="仿宋" w:cs="仿宋_GB2312" w:hint="eastAsia"/>
                <w:color w:val="000000" w:themeColor="text1"/>
                <w:sz w:val="28"/>
                <w:szCs w:val="28"/>
                <w:lang w:eastAsia="zh-CN"/>
              </w:rPr>
              <w:t>社科项目</w:t>
            </w:r>
            <w:r w:rsidRPr="00AB7B86">
              <w:rPr>
                <w:rFonts w:ascii="仿宋" w:eastAsia="仿宋" w:hAnsi="仿宋" w:cs="仿宋_GB2312" w:hint="eastAsia"/>
                <w:color w:val="000000" w:themeColor="text1"/>
                <w:sz w:val="28"/>
                <w:szCs w:val="28"/>
                <w:lang w:eastAsia="zh-CN"/>
              </w:rPr>
              <w:t>2</w:t>
            </w:r>
            <w:r w:rsidRPr="00AB7B86">
              <w:rPr>
                <w:rFonts w:ascii="仿宋" w:eastAsia="仿宋" w:hAnsi="仿宋" w:cs="仿宋_GB2312" w:hint="eastAsia"/>
                <w:color w:val="000000" w:themeColor="text1"/>
                <w:sz w:val="28"/>
                <w:szCs w:val="28"/>
                <w:lang w:eastAsia="zh-CN"/>
              </w:rPr>
              <w:t>项，</w:t>
            </w:r>
            <w:proofErr w:type="gramStart"/>
            <w:r w:rsidRPr="00AB7B86">
              <w:rPr>
                <w:rFonts w:ascii="仿宋" w:eastAsia="仿宋" w:hAnsi="仿宋" w:cs="仿宋_GB2312" w:hint="eastAsia"/>
                <w:color w:val="000000" w:themeColor="text1"/>
                <w:sz w:val="28"/>
                <w:szCs w:val="28"/>
                <w:lang w:eastAsia="zh-CN"/>
              </w:rPr>
              <w:t>校城融合</w:t>
            </w:r>
            <w:proofErr w:type="gramEnd"/>
            <w:r w:rsidRPr="00AB7B86">
              <w:rPr>
                <w:rFonts w:ascii="仿宋" w:eastAsia="仿宋" w:hAnsi="仿宋" w:cs="仿宋_GB2312" w:hint="eastAsia"/>
                <w:color w:val="000000" w:themeColor="text1"/>
                <w:sz w:val="28"/>
                <w:szCs w:val="28"/>
                <w:lang w:eastAsia="zh-CN"/>
              </w:rPr>
              <w:t>项目</w:t>
            </w:r>
            <w:r w:rsidRPr="00AB7B86">
              <w:rPr>
                <w:rFonts w:ascii="仿宋" w:eastAsia="仿宋" w:hAnsi="仿宋" w:cs="仿宋_GB2312" w:hint="eastAsia"/>
                <w:color w:val="000000" w:themeColor="text1"/>
                <w:sz w:val="28"/>
                <w:szCs w:val="28"/>
                <w:lang w:eastAsia="zh-CN"/>
              </w:rPr>
              <w:t>2</w:t>
            </w:r>
            <w:r w:rsidRPr="00AB7B86">
              <w:rPr>
                <w:rFonts w:ascii="仿宋" w:eastAsia="仿宋" w:hAnsi="仿宋" w:cs="仿宋_GB2312" w:hint="eastAsia"/>
                <w:color w:val="000000" w:themeColor="text1"/>
                <w:sz w:val="28"/>
                <w:szCs w:val="28"/>
                <w:lang w:eastAsia="zh-CN"/>
              </w:rPr>
              <w:t>项，发表高水平论文及著作</w:t>
            </w:r>
            <w:r w:rsidRPr="00AB7B86">
              <w:rPr>
                <w:rFonts w:ascii="仿宋" w:eastAsia="仿宋" w:hAnsi="仿宋" w:cs="仿宋_GB2312" w:hint="eastAsia"/>
                <w:color w:val="000000" w:themeColor="text1"/>
                <w:sz w:val="28"/>
                <w:szCs w:val="28"/>
                <w:lang w:eastAsia="zh-CN"/>
              </w:rPr>
              <w:t>17</w:t>
            </w:r>
            <w:r w:rsidRPr="00AB7B86">
              <w:rPr>
                <w:rFonts w:ascii="仿宋" w:eastAsia="仿宋" w:hAnsi="仿宋" w:cs="仿宋_GB2312" w:hint="eastAsia"/>
                <w:color w:val="000000" w:themeColor="text1"/>
                <w:sz w:val="28"/>
                <w:szCs w:val="28"/>
                <w:lang w:eastAsia="zh-CN"/>
              </w:rPr>
              <w:t>篇（部），完成纵横向科研经费</w:t>
            </w:r>
            <w:r w:rsidRPr="00AB7B86">
              <w:rPr>
                <w:rFonts w:ascii="仿宋" w:eastAsia="仿宋" w:hAnsi="仿宋" w:cs="仿宋_GB2312" w:hint="eastAsia"/>
                <w:color w:val="000000" w:themeColor="text1"/>
                <w:sz w:val="28"/>
                <w:szCs w:val="28"/>
                <w:lang w:eastAsia="zh-CN"/>
              </w:rPr>
              <w:t>72.577</w:t>
            </w:r>
            <w:r w:rsidRPr="00AB7B86">
              <w:rPr>
                <w:rFonts w:ascii="仿宋" w:eastAsia="仿宋" w:hAnsi="仿宋" w:cs="仿宋_GB2312" w:hint="eastAsia"/>
                <w:color w:val="000000" w:themeColor="text1"/>
                <w:sz w:val="28"/>
                <w:szCs w:val="28"/>
                <w:lang w:eastAsia="zh-CN"/>
              </w:rPr>
              <w:t>万元，组织</w:t>
            </w:r>
            <w:r w:rsidRPr="00AB7B86">
              <w:rPr>
                <w:rFonts w:ascii="仿宋" w:eastAsia="仿宋" w:hAnsi="仿宋" w:cs="仿宋_GB2312" w:hint="eastAsia"/>
                <w:color w:val="000000" w:themeColor="text1"/>
                <w:sz w:val="28"/>
                <w:szCs w:val="28"/>
                <w:lang w:eastAsia="zh-CN"/>
              </w:rPr>
              <w:t>5</w:t>
            </w:r>
            <w:r w:rsidRPr="00AB7B86">
              <w:rPr>
                <w:rFonts w:ascii="仿宋" w:eastAsia="仿宋" w:hAnsi="仿宋" w:cs="仿宋_GB2312" w:hint="eastAsia"/>
                <w:color w:val="000000" w:themeColor="text1"/>
                <w:sz w:val="28"/>
                <w:szCs w:val="28"/>
                <w:lang w:eastAsia="zh-CN"/>
              </w:rPr>
              <w:t>次科普宣传。申报</w:t>
            </w:r>
            <w:r w:rsidRPr="00AB7B86">
              <w:rPr>
                <w:rFonts w:ascii="仿宋" w:eastAsia="仿宋" w:hAnsi="仿宋" w:cs="仿宋_GB2312" w:hint="eastAsia"/>
                <w:color w:val="000000" w:themeColor="text1"/>
                <w:sz w:val="28"/>
                <w:szCs w:val="28"/>
                <w:lang w:eastAsia="zh-CN"/>
              </w:rPr>
              <w:t>2019</w:t>
            </w:r>
            <w:r w:rsidRPr="00AB7B86">
              <w:rPr>
                <w:rFonts w:ascii="仿宋" w:eastAsia="仿宋" w:hAnsi="仿宋" w:cs="仿宋_GB2312" w:hint="eastAsia"/>
                <w:color w:val="000000" w:themeColor="text1"/>
                <w:sz w:val="28"/>
                <w:szCs w:val="28"/>
                <w:lang w:eastAsia="zh-CN"/>
              </w:rPr>
              <w:t>年国家社科项目</w:t>
            </w:r>
            <w:r w:rsidRPr="00AB7B86">
              <w:rPr>
                <w:rFonts w:ascii="仿宋" w:eastAsia="仿宋" w:hAnsi="仿宋" w:cs="仿宋_GB2312" w:hint="eastAsia"/>
                <w:color w:val="000000" w:themeColor="text1"/>
                <w:sz w:val="28"/>
                <w:szCs w:val="28"/>
                <w:lang w:eastAsia="zh-CN"/>
              </w:rPr>
              <w:t>4</w:t>
            </w:r>
            <w:r w:rsidRPr="00AB7B86">
              <w:rPr>
                <w:rFonts w:ascii="仿宋" w:eastAsia="仿宋" w:hAnsi="仿宋" w:cs="仿宋_GB2312" w:hint="eastAsia"/>
                <w:color w:val="000000" w:themeColor="text1"/>
                <w:sz w:val="28"/>
                <w:szCs w:val="28"/>
                <w:lang w:eastAsia="zh-CN"/>
              </w:rPr>
              <w:t>项，</w:t>
            </w:r>
            <w:r w:rsidRPr="00AB7B86">
              <w:rPr>
                <w:rFonts w:ascii="仿宋" w:eastAsia="仿宋" w:hAnsi="仿宋" w:cs="仿宋_GB2312" w:hint="eastAsia"/>
                <w:color w:val="000000" w:themeColor="text1"/>
                <w:sz w:val="28"/>
                <w:szCs w:val="28"/>
                <w:lang w:eastAsia="zh-CN"/>
              </w:rPr>
              <w:t>2020</w:t>
            </w:r>
            <w:r w:rsidRPr="00AB7B86">
              <w:rPr>
                <w:rFonts w:ascii="仿宋" w:eastAsia="仿宋" w:hAnsi="仿宋" w:cs="仿宋_GB2312" w:hint="eastAsia"/>
                <w:color w:val="000000" w:themeColor="text1"/>
                <w:sz w:val="28"/>
                <w:szCs w:val="28"/>
                <w:lang w:eastAsia="zh-CN"/>
              </w:rPr>
              <w:t>年教育部人文社科项目</w:t>
            </w:r>
            <w:r w:rsidRPr="00AB7B86">
              <w:rPr>
                <w:rFonts w:ascii="仿宋" w:eastAsia="仿宋" w:hAnsi="仿宋" w:cs="仿宋_GB2312" w:hint="eastAsia"/>
                <w:color w:val="000000" w:themeColor="text1"/>
                <w:sz w:val="28"/>
                <w:szCs w:val="28"/>
                <w:lang w:eastAsia="zh-CN"/>
              </w:rPr>
              <w:t>3</w:t>
            </w:r>
            <w:r w:rsidRPr="00AB7B86">
              <w:rPr>
                <w:rFonts w:ascii="仿宋" w:eastAsia="仿宋" w:hAnsi="仿宋" w:cs="仿宋_GB2312" w:hint="eastAsia"/>
                <w:color w:val="000000" w:themeColor="text1"/>
                <w:sz w:val="28"/>
                <w:szCs w:val="28"/>
                <w:lang w:eastAsia="zh-CN"/>
              </w:rPr>
              <w:t>项，</w:t>
            </w:r>
            <w:r w:rsidRPr="00AB7B86">
              <w:rPr>
                <w:rFonts w:ascii="仿宋" w:eastAsia="仿宋" w:hAnsi="仿宋" w:cs="仿宋_GB2312" w:hint="eastAsia"/>
                <w:color w:val="000000" w:themeColor="text1"/>
                <w:sz w:val="28"/>
                <w:szCs w:val="28"/>
                <w:lang w:eastAsia="zh-CN"/>
              </w:rPr>
              <w:t>2020</w:t>
            </w:r>
            <w:r w:rsidRPr="00AB7B86">
              <w:rPr>
                <w:rFonts w:ascii="仿宋" w:eastAsia="仿宋" w:hAnsi="仿宋" w:cs="仿宋_GB2312" w:hint="eastAsia"/>
                <w:color w:val="000000" w:themeColor="text1"/>
                <w:sz w:val="28"/>
                <w:szCs w:val="28"/>
                <w:lang w:eastAsia="zh-CN"/>
              </w:rPr>
              <w:t>年山东省社科项目</w:t>
            </w:r>
            <w:r w:rsidRPr="00AB7B86">
              <w:rPr>
                <w:rFonts w:ascii="仿宋" w:eastAsia="仿宋" w:hAnsi="仿宋" w:cs="仿宋_GB2312" w:hint="eastAsia"/>
                <w:color w:val="000000" w:themeColor="text1"/>
                <w:sz w:val="28"/>
                <w:szCs w:val="28"/>
                <w:lang w:eastAsia="zh-CN"/>
              </w:rPr>
              <w:t>8</w:t>
            </w:r>
            <w:r w:rsidRPr="00AB7B86">
              <w:rPr>
                <w:rFonts w:ascii="仿宋" w:eastAsia="仿宋" w:hAnsi="仿宋" w:cs="仿宋_GB2312" w:hint="eastAsia"/>
                <w:color w:val="000000" w:themeColor="text1"/>
                <w:sz w:val="28"/>
                <w:szCs w:val="28"/>
                <w:lang w:eastAsia="zh-CN"/>
              </w:rPr>
              <w:t>项。</w:t>
            </w:r>
          </w:p>
          <w:p w:rsidR="003F4EFE" w:rsidRPr="00AB7B86" w:rsidRDefault="00AB7B86">
            <w:pPr>
              <w:spacing w:line="480" w:lineRule="exact"/>
              <w:ind w:leftChars="218" w:left="480"/>
              <w:rPr>
                <w:rFonts w:ascii="仿宋" w:eastAsia="仿宋" w:hAnsi="仿宋" w:cs="仿宋_GB2312"/>
                <w:b/>
                <w:bCs/>
                <w:sz w:val="28"/>
                <w:szCs w:val="28"/>
                <w:lang w:eastAsia="zh-CN"/>
              </w:rPr>
            </w:pPr>
            <w:r w:rsidRPr="00AB7B86">
              <w:rPr>
                <w:rFonts w:ascii="仿宋" w:eastAsia="仿宋" w:hAnsi="仿宋" w:cs="仿宋_GB2312" w:hint="eastAsia"/>
                <w:b/>
                <w:bCs/>
                <w:sz w:val="28"/>
                <w:szCs w:val="28"/>
                <w:lang w:eastAsia="zh-CN"/>
              </w:rPr>
              <w:lastRenderedPageBreak/>
              <w:t>二、</w:t>
            </w:r>
            <w:r w:rsidRPr="00AB7B86">
              <w:rPr>
                <w:rFonts w:ascii="仿宋" w:eastAsia="仿宋" w:hAnsi="仿宋" w:cs="仿宋_GB2312" w:hint="eastAsia"/>
                <w:b/>
                <w:bCs/>
                <w:sz w:val="28"/>
                <w:szCs w:val="28"/>
                <w:lang w:eastAsia="zh-CN"/>
              </w:rPr>
              <w:t>教师岗位任务完成情况</w:t>
            </w:r>
          </w:p>
          <w:p w:rsidR="003F4EFE" w:rsidRPr="00AB7B86" w:rsidRDefault="00AB7B86">
            <w:pPr>
              <w:spacing w:line="480" w:lineRule="exact"/>
              <w:ind w:leftChars="218" w:left="480"/>
              <w:rPr>
                <w:rFonts w:ascii="仿宋" w:eastAsia="仿宋" w:hAnsi="仿宋" w:cs="仿宋_GB2312"/>
                <w:sz w:val="28"/>
                <w:szCs w:val="28"/>
                <w:lang w:eastAsia="zh-CN"/>
              </w:rPr>
            </w:pPr>
            <w:r w:rsidRPr="00AB7B86">
              <w:rPr>
                <w:rFonts w:ascii="仿宋" w:eastAsia="仿宋" w:hAnsi="仿宋" w:cs="仿宋_GB2312" w:hint="eastAsia"/>
                <w:sz w:val="28"/>
                <w:szCs w:val="28"/>
                <w:lang w:eastAsia="zh-CN"/>
              </w:rPr>
              <w:t>学院教师岗位共有</w:t>
            </w:r>
            <w:r w:rsidRPr="00AB7B86">
              <w:rPr>
                <w:rFonts w:ascii="仿宋" w:eastAsia="仿宋" w:hAnsi="仿宋" w:cs="仿宋_GB2312" w:hint="eastAsia"/>
                <w:sz w:val="28"/>
                <w:szCs w:val="28"/>
                <w:lang w:eastAsia="zh-CN"/>
              </w:rPr>
              <w:t>7</w:t>
            </w:r>
            <w:r w:rsidRPr="00AB7B86">
              <w:rPr>
                <w:rFonts w:ascii="仿宋" w:eastAsia="仿宋" w:hAnsi="仿宋" w:cs="仿宋_GB2312"/>
                <w:sz w:val="28"/>
                <w:szCs w:val="28"/>
                <w:lang w:eastAsia="zh-CN"/>
              </w:rPr>
              <w:t>8</w:t>
            </w:r>
            <w:r w:rsidRPr="00AB7B86">
              <w:rPr>
                <w:rFonts w:ascii="仿宋" w:eastAsia="仿宋" w:hAnsi="仿宋" w:cs="仿宋_GB2312" w:hint="eastAsia"/>
                <w:sz w:val="28"/>
                <w:szCs w:val="28"/>
                <w:lang w:eastAsia="zh-CN"/>
              </w:rPr>
              <w:t>人，其中第三轮聘用</w:t>
            </w:r>
            <w:r w:rsidRPr="00AB7B86">
              <w:rPr>
                <w:rFonts w:ascii="仿宋" w:eastAsia="仿宋" w:hAnsi="仿宋" w:cs="仿宋_GB2312" w:hint="eastAsia"/>
                <w:sz w:val="28"/>
                <w:szCs w:val="28"/>
                <w:lang w:eastAsia="zh-CN"/>
              </w:rPr>
              <w:t>7</w:t>
            </w:r>
            <w:r w:rsidRPr="00AB7B86">
              <w:rPr>
                <w:rFonts w:ascii="仿宋" w:eastAsia="仿宋" w:hAnsi="仿宋" w:cs="仿宋_GB2312"/>
                <w:sz w:val="28"/>
                <w:szCs w:val="28"/>
                <w:lang w:eastAsia="zh-CN"/>
              </w:rPr>
              <w:t>5</w:t>
            </w:r>
            <w:r w:rsidRPr="00AB7B86">
              <w:rPr>
                <w:rFonts w:ascii="仿宋" w:eastAsia="仿宋" w:hAnsi="仿宋" w:cs="仿宋_GB2312" w:hint="eastAsia"/>
                <w:sz w:val="28"/>
                <w:szCs w:val="28"/>
                <w:lang w:eastAsia="zh-CN"/>
              </w:rPr>
              <w:t>人；应完成的</w:t>
            </w:r>
          </w:p>
          <w:p w:rsidR="003F4EFE" w:rsidRPr="00AB7B86" w:rsidRDefault="00AB7B86">
            <w:pPr>
              <w:spacing w:line="480" w:lineRule="exact"/>
              <w:rPr>
                <w:rFonts w:ascii="仿宋" w:eastAsia="仿宋" w:hAnsi="仿宋"/>
                <w:color w:val="FF0000"/>
                <w:sz w:val="24"/>
                <w:szCs w:val="24"/>
                <w:lang w:eastAsia="zh-CN"/>
              </w:rPr>
            </w:pPr>
            <w:r w:rsidRPr="00AB7B86">
              <w:rPr>
                <w:rFonts w:ascii="仿宋" w:eastAsia="仿宋" w:hAnsi="仿宋" w:cs="仿宋_GB2312" w:hint="eastAsia"/>
                <w:sz w:val="28"/>
                <w:szCs w:val="28"/>
                <w:lang w:eastAsia="zh-CN"/>
              </w:rPr>
              <w:t>教师岗位任务</w:t>
            </w:r>
            <w:proofErr w:type="gramStart"/>
            <w:r w:rsidRPr="00AB7B86">
              <w:rPr>
                <w:rFonts w:ascii="仿宋" w:eastAsia="仿宋" w:hAnsi="仿宋" w:cs="仿宋_GB2312" w:hint="eastAsia"/>
                <w:sz w:val="28"/>
                <w:szCs w:val="28"/>
                <w:lang w:eastAsia="zh-CN"/>
              </w:rPr>
              <w:t>教学总分值</w:t>
            </w:r>
            <w:proofErr w:type="gramEnd"/>
            <w:r w:rsidRPr="00AB7B86">
              <w:rPr>
                <w:rFonts w:ascii="仿宋" w:eastAsia="仿宋" w:hAnsi="仿宋" w:cs="仿宋_GB2312" w:hint="eastAsia"/>
                <w:sz w:val="28"/>
                <w:szCs w:val="28"/>
                <w:lang w:eastAsia="zh-CN"/>
              </w:rPr>
              <w:t>为</w:t>
            </w:r>
            <w:r w:rsidRPr="00AB7B86">
              <w:rPr>
                <w:rFonts w:ascii="仿宋" w:eastAsia="仿宋" w:hAnsi="仿宋" w:cs="仿宋_GB2312" w:hint="eastAsia"/>
                <w:sz w:val="28"/>
                <w:szCs w:val="28"/>
                <w:lang w:eastAsia="zh-CN"/>
              </w:rPr>
              <w:t>2</w:t>
            </w:r>
            <w:r w:rsidRPr="00AB7B86">
              <w:rPr>
                <w:rFonts w:ascii="仿宋" w:eastAsia="仿宋" w:hAnsi="仿宋" w:cs="仿宋_GB2312"/>
                <w:sz w:val="28"/>
                <w:szCs w:val="28"/>
                <w:lang w:eastAsia="zh-CN"/>
              </w:rPr>
              <w:t>7976</w:t>
            </w:r>
            <w:r w:rsidRPr="00AB7B86">
              <w:rPr>
                <w:rFonts w:ascii="仿宋" w:eastAsia="仿宋" w:hAnsi="仿宋" w:cs="仿宋_GB2312" w:hint="eastAsia"/>
                <w:sz w:val="28"/>
                <w:szCs w:val="28"/>
                <w:lang w:eastAsia="zh-CN"/>
              </w:rPr>
              <w:t>分，实际完成</w:t>
            </w:r>
            <w:r w:rsidRPr="00AB7B86">
              <w:rPr>
                <w:rFonts w:ascii="仿宋" w:eastAsia="仿宋" w:hAnsi="仿宋" w:cs="仿宋_GB2312" w:hint="eastAsia"/>
                <w:sz w:val="28"/>
                <w:szCs w:val="28"/>
                <w:lang w:eastAsia="zh-CN"/>
              </w:rPr>
              <w:t>43412</w:t>
            </w:r>
            <w:r w:rsidRPr="00AB7B86">
              <w:rPr>
                <w:rFonts w:ascii="仿宋" w:eastAsia="仿宋" w:hAnsi="仿宋" w:cs="仿宋_GB2312" w:hint="eastAsia"/>
                <w:sz w:val="28"/>
                <w:szCs w:val="28"/>
                <w:lang w:eastAsia="zh-CN"/>
              </w:rPr>
              <w:t>分，完成比例</w:t>
            </w:r>
            <w:r w:rsidRPr="00AB7B86">
              <w:rPr>
                <w:rFonts w:ascii="仿宋" w:eastAsia="仿宋" w:hAnsi="仿宋" w:cs="仿宋_GB2312" w:hint="eastAsia"/>
                <w:sz w:val="28"/>
                <w:szCs w:val="28"/>
                <w:lang w:eastAsia="zh-CN"/>
              </w:rPr>
              <w:t>15</w:t>
            </w:r>
            <w:r w:rsidRPr="00AB7B86">
              <w:rPr>
                <w:rFonts w:ascii="仿宋" w:eastAsia="仿宋" w:hAnsi="仿宋" w:cs="仿宋_GB2312" w:hint="eastAsia"/>
                <w:sz w:val="28"/>
                <w:szCs w:val="28"/>
                <w:lang w:eastAsia="zh-CN"/>
              </w:rPr>
              <w:t>5</w:t>
            </w:r>
            <w:r w:rsidRPr="00AB7B86">
              <w:rPr>
                <w:rFonts w:ascii="仿宋" w:eastAsia="仿宋" w:hAnsi="仿宋" w:cs="仿宋_GB2312" w:hint="eastAsia"/>
                <w:sz w:val="28"/>
                <w:szCs w:val="28"/>
                <w:lang w:eastAsia="zh-CN"/>
              </w:rPr>
              <w:t>.</w:t>
            </w:r>
            <w:r w:rsidRPr="00AB7B86">
              <w:rPr>
                <w:rFonts w:ascii="仿宋" w:eastAsia="仿宋" w:hAnsi="仿宋" w:cs="仿宋_GB2312" w:hint="eastAsia"/>
                <w:sz w:val="28"/>
                <w:szCs w:val="28"/>
                <w:lang w:eastAsia="zh-CN"/>
              </w:rPr>
              <w:t>18</w:t>
            </w:r>
            <w:r w:rsidRPr="00AB7B86">
              <w:rPr>
                <w:rFonts w:ascii="仿宋" w:eastAsia="仿宋" w:hAnsi="仿宋" w:cs="仿宋_GB2312" w:hint="eastAsia"/>
                <w:sz w:val="28"/>
                <w:szCs w:val="28"/>
                <w:lang w:eastAsia="zh-CN"/>
              </w:rPr>
              <w:t>%</w:t>
            </w:r>
            <w:r w:rsidRPr="00AB7B86">
              <w:rPr>
                <w:rFonts w:ascii="仿宋" w:eastAsia="仿宋" w:hAnsi="仿宋" w:cs="仿宋_GB2312" w:hint="eastAsia"/>
                <w:sz w:val="28"/>
                <w:szCs w:val="28"/>
                <w:lang w:eastAsia="zh-CN"/>
              </w:rPr>
              <w:t>；应完成的教师岗位任务科研总分值为</w:t>
            </w:r>
            <w:r w:rsidRPr="00AB7B86">
              <w:rPr>
                <w:rFonts w:ascii="仿宋" w:eastAsia="仿宋" w:hAnsi="仿宋" w:cs="仿宋_GB2312" w:hint="eastAsia"/>
                <w:sz w:val="28"/>
                <w:szCs w:val="28"/>
                <w:lang w:eastAsia="zh-CN"/>
              </w:rPr>
              <w:t>194</w:t>
            </w:r>
            <w:r w:rsidRPr="00AB7B86">
              <w:rPr>
                <w:rFonts w:ascii="仿宋" w:eastAsia="仿宋" w:hAnsi="仿宋" w:cs="仿宋_GB2312"/>
                <w:sz w:val="28"/>
                <w:szCs w:val="28"/>
                <w:lang w:eastAsia="zh-CN"/>
              </w:rPr>
              <w:t>5</w:t>
            </w:r>
            <w:r w:rsidRPr="00AB7B86">
              <w:rPr>
                <w:rFonts w:ascii="仿宋" w:eastAsia="仿宋" w:hAnsi="仿宋" w:cs="仿宋_GB2312" w:hint="eastAsia"/>
                <w:sz w:val="28"/>
                <w:szCs w:val="28"/>
                <w:lang w:eastAsia="zh-CN"/>
              </w:rPr>
              <w:t>分，实际完成</w:t>
            </w:r>
            <w:r w:rsidRPr="00AB7B86">
              <w:rPr>
                <w:rFonts w:ascii="仿宋" w:eastAsia="仿宋" w:hAnsi="仿宋" w:cs="仿宋_GB2312"/>
                <w:sz w:val="28"/>
                <w:szCs w:val="28"/>
                <w:lang w:eastAsia="zh-CN"/>
              </w:rPr>
              <w:t>4486</w:t>
            </w:r>
            <w:r w:rsidRPr="00AB7B86">
              <w:rPr>
                <w:rFonts w:ascii="仿宋" w:eastAsia="仿宋" w:hAnsi="仿宋" w:cs="仿宋_GB2312" w:hint="eastAsia"/>
                <w:sz w:val="28"/>
                <w:szCs w:val="28"/>
                <w:lang w:eastAsia="zh-CN"/>
              </w:rPr>
              <w:t>分，完成比例</w:t>
            </w:r>
            <w:r w:rsidRPr="00AB7B86">
              <w:rPr>
                <w:rFonts w:ascii="仿宋" w:eastAsia="仿宋" w:hAnsi="仿宋" w:cs="仿宋_GB2312"/>
                <w:sz w:val="28"/>
                <w:szCs w:val="28"/>
                <w:lang w:eastAsia="zh-CN"/>
              </w:rPr>
              <w:t>230.6</w:t>
            </w:r>
            <w:r w:rsidRPr="00AB7B86">
              <w:rPr>
                <w:rFonts w:ascii="仿宋" w:eastAsia="仿宋" w:hAnsi="仿宋" w:cs="仿宋_GB2312" w:hint="eastAsia"/>
                <w:sz w:val="28"/>
                <w:szCs w:val="28"/>
                <w:lang w:eastAsia="zh-CN"/>
              </w:rPr>
              <w:t>%</w:t>
            </w:r>
            <w:r w:rsidRPr="00AB7B86">
              <w:rPr>
                <w:rFonts w:ascii="仿宋" w:eastAsia="仿宋" w:hAnsi="仿宋" w:cs="仿宋_GB2312" w:hint="eastAsia"/>
                <w:sz w:val="28"/>
                <w:szCs w:val="28"/>
                <w:lang w:eastAsia="zh-CN"/>
              </w:rPr>
              <w:t>；应完成的教师岗位任务总分值为</w:t>
            </w:r>
            <w:r w:rsidRPr="00AB7B86">
              <w:rPr>
                <w:rFonts w:ascii="仿宋" w:eastAsia="仿宋" w:hAnsi="仿宋" w:cs="仿宋_GB2312"/>
                <w:sz w:val="28"/>
                <w:szCs w:val="28"/>
                <w:lang w:eastAsia="zh-CN"/>
              </w:rPr>
              <w:t>29921</w:t>
            </w:r>
            <w:r w:rsidRPr="00AB7B86">
              <w:rPr>
                <w:rFonts w:ascii="仿宋" w:eastAsia="仿宋" w:hAnsi="仿宋" w:cs="仿宋_GB2312" w:hint="eastAsia"/>
                <w:sz w:val="28"/>
                <w:szCs w:val="28"/>
                <w:lang w:eastAsia="zh-CN"/>
              </w:rPr>
              <w:t>分（不含公共服务分），实际完成</w:t>
            </w:r>
            <w:r w:rsidRPr="00AB7B86">
              <w:rPr>
                <w:rFonts w:ascii="仿宋" w:eastAsia="仿宋" w:hAnsi="仿宋" w:cs="仿宋_GB2312"/>
                <w:sz w:val="28"/>
                <w:szCs w:val="28"/>
                <w:lang w:eastAsia="zh-CN"/>
              </w:rPr>
              <w:t>47</w:t>
            </w:r>
            <w:r w:rsidRPr="00AB7B86">
              <w:rPr>
                <w:rFonts w:ascii="仿宋" w:eastAsia="仿宋" w:hAnsi="仿宋" w:cs="仿宋_GB2312" w:hint="eastAsia"/>
                <w:sz w:val="28"/>
                <w:szCs w:val="28"/>
                <w:lang w:eastAsia="zh-CN"/>
              </w:rPr>
              <w:t>89</w:t>
            </w:r>
            <w:r w:rsidRPr="00AB7B86">
              <w:rPr>
                <w:rFonts w:ascii="仿宋" w:eastAsia="仿宋" w:hAnsi="仿宋" w:cs="仿宋_GB2312"/>
                <w:sz w:val="28"/>
                <w:szCs w:val="28"/>
                <w:lang w:eastAsia="zh-CN"/>
              </w:rPr>
              <w:t>8</w:t>
            </w:r>
            <w:r w:rsidRPr="00AB7B86">
              <w:rPr>
                <w:rFonts w:ascii="仿宋" w:eastAsia="仿宋" w:hAnsi="仿宋" w:cs="仿宋_GB2312" w:hint="eastAsia"/>
                <w:sz w:val="28"/>
                <w:szCs w:val="28"/>
                <w:lang w:eastAsia="zh-CN"/>
              </w:rPr>
              <w:t>分，完成比例</w:t>
            </w:r>
            <w:r w:rsidRPr="00AB7B86">
              <w:rPr>
                <w:rFonts w:ascii="仿宋" w:eastAsia="仿宋" w:hAnsi="仿宋" w:cs="仿宋_GB2312" w:hint="eastAsia"/>
                <w:sz w:val="28"/>
                <w:szCs w:val="28"/>
                <w:lang w:eastAsia="zh-CN"/>
              </w:rPr>
              <w:t>1</w:t>
            </w:r>
            <w:r w:rsidRPr="00AB7B86">
              <w:rPr>
                <w:rFonts w:ascii="仿宋" w:eastAsia="仿宋" w:hAnsi="仿宋" w:cs="仿宋_GB2312" w:hint="eastAsia"/>
                <w:sz w:val="28"/>
                <w:szCs w:val="28"/>
                <w:lang w:eastAsia="zh-CN"/>
              </w:rPr>
              <w:t>60</w:t>
            </w:r>
            <w:r w:rsidRPr="00AB7B86">
              <w:rPr>
                <w:rFonts w:ascii="仿宋" w:eastAsia="仿宋" w:hAnsi="仿宋" w:cs="仿宋_GB2312" w:hint="eastAsia"/>
                <w:sz w:val="28"/>
                <w:szCs w:val="28"/>
                <w:lang w:eastAsia="zh-CN"/>
              </w:rPr>
              <w:t>.</w:t>
            </w:r>
            <w:r w:rsidRPr="00AB7B86">
              <w:rPr>
                <w:rFonts w:ascii="仿宋" w:eastAsia="仿宋" w:hAnsi="仿宋" w:cs="仿宋_GB2312" w:hint="eastAsia"/>
                <w:sz w:val="28"/>
                <w:szCs w:val="28"/>
                <w:lang w:eastAsia="zh-CN"/>
              </w:rPr>
              <w:t>1</w:t>
            </w:r>
            <w:r w:rsidRPr="00AB7B86">
              <w:rPr>
                <w:rFonts w:ascii="仿宋" w:eastAsia="仿宋" w:hAnsi="仿宋" w:cs="仿宋_GB2312" w:hint="eastAsia"/>
                <w:sz w:val="28"/>
                <w:szCs w:val="28"/>
                <w:lang w:eastAsia="zh-CN"/>
              </w:rPr>
              <w:t>%</w:t>
            </w:r>
            <w:r w:rsidRPr="00AB7B86">
              <w:rPr>
                <w:rFonts w:ascii="仿宋" w:eastAsia="仿宋" w:hAnsi="仿宋" w:cs="仿宋_GB2312" w:hint="eastAsia"/>
                <w:sz w:val="28"/>
                <w:szCs w:val="28"/>
                <w:lang w:eastAsia="zh-CN"/>
              </w:rPr>
              <w:t>。全部完成本年度教师岗位任务的教师</w:t>
            </w:r>
            <w:r w:rsidRPr="00AB7B86">
              <w:rPr>
                <w:rFonts w:ascii="仿宋" w:eastAsia="仿宋" w:hAnsi="仿宋" w:cs="仿宋_GB2312"/>
                <w:sz w:val="28"/>
                <w:szCs w:val="28"/>
                <w:lang w:eastAsia="zh-CN"/>
              </w:rPr>
              <w:t>75</w:t>
            </w:r>
            <w:r w:rsidRPr="00AB7B86">
              <w:rPr>
                <w:rFonts w:ascii="仿宋" w:eastAsia="仿宋" w:hAnsi="仿宋" w:cs="仿宋_GB2312" w:hint="eastAsia"/>
                <w:sz w:val="28"/>
                <w:szCs w:val="28"/>
                <w:lang w:eastAsia="zh-CN"/>
              </w:rPr>
              <w:t>人，占比</w:t>
            </w:r>
            <w:r w:rsidRPr="00AB7B86">
              <w:rPr>
                <w:rFonts w:ascii="仿宋" w:eastAsia="仿宋" w:hAnsi="仿宋" w:cs="仿宋_GB2312" w:hint="eastAsia"/>
                <w:sz w:val="28"/>
                <w:szCs w:val="28"/>
                <w:lang w:eastAsia="zh-CN"/>
              </w:rPr>
              <w:t>100%</w:t>
            </w:r>
            <w:r w:rsidRPr="00AB7B86">
              <w:rPr>
                <w:rFonts w:ascii="仿宋" w:eastAsia="仿宋" w:hAnsi="仿宋" w:cs="仿宋_GB2312" w:hint="eastAsia"/>
                <w:sz w:val="28"/>
                <w:szCs w:val="28"/>
                <w:lang w:eastAsia="zh-CN"/>
              </w:rPr>
              <w:t>。</w:t>
            </w:r>
          </w:p>
        </w:tc>
      </w:tr>
      <w:tr w:rsidR="003F4EFE">
        <w:tc>
          <w:tcPr>
            <w:tcW w:w="1526" w:type="dxa"/>
            <w:vAlign w:val="center"/>
          </w:tcPr>
          <w:p w:rsidR="003F4EFE" w:rsidRDefault="00AB7B86">
            <w:pPr>
              <w:pStyle w:val="10"/>
              <w:spacing w:line="400" w:lineRule="exact"/>
              <w:rPr>
                <w:rFonts w:ascii="仿宋" w:eastAsia="仿宋" w:hAnsi="仿宋"/>
                <w:color w:val="FF0000"/>
                <w:sz w:val="24"/>
                <w:szCs w:val="24"/>
                <w:lang w:eastAsia="zh-CN"/>
              </w:rPr>
            </w:pPr>
            <w:r>
              <w:rPr>
                <w:rFonts w:ascii="华文新魏" w:eastAsia="华文新魏" w:hint="eastAsia"/>
                <w:sz w:val="30"/>
                <w:szCs w:val="30"/>
                <w:lang w:eastAsia="zh-CN"/>
              </w:rPr>
              <w:lastRenderedPageBreak/>
              <w:t>党的建设和基础工</w:t>
            </w:r>
          </w:p>
          <w:p w:rsidR="003F4EFE" w:rsidRDefault="00AB7B86">
            <w:pPr>
              <w:pStyle w:val="10"/>
              <w:jc w:val="center"/>
              <w:rPr>
                <w:rFonts w:ascii="华文新魏" w:eastAsia="华文新魏"/>
                <w:sz w:val="30"/>
                <w:szCs w:val="30"/>
                <w:lang w:eastAsia="zh-CN"/>
              </w:rPr>
            </w:pPr>
            <w:r>
              <w:rPr>
                <w:rFonts w:ascii="华文新魏" w:eastAsia="华文新魏" w:hint="eastAsia"/>
                <w:sz w:val="30"/>
                <w:szCs w:val="30"/>
                <w:lang w:eastAsia="zh-CN"/>
              </w:rPr>
              <w:t>作情况</w:t>
            </w:r>
          </w:p>
        </w:tc>
        <w:tc>
          <w:tcPr>
            <w:tcW w:w="8080" w:type="dxa"/>
            <w:vAlign w:val="center"/>
          </w:tcPr>
          <w:p w:rsidR="003F4EFE" w:rsidRPr="00AB7B86" w:rsidRDefault="00AB7B86">
            <w:pPr>
              <w:widowControl w:val="0"/>
              <w:adjustRightInd w:val="0"/>
              <w:snapToGrid w:val="0"/>
              <w:spacing w:line="480" w:lineRule="exact"/>
              <w:ind w:firstLineChars="200" w:firstLine="562"/>
              <w:rPr>
                <w:rFonts w:ascii="仿宋" w:eastAsia="仿宋" w:hAnsi="仿宋" w:cs="仿宋_GB2312"/>
                <w:sz w:val="28"/>
                <w:szCs w:val="28"/>
                <w:lang w:eastAsia="zh-CN"/>
              </w:rPr>
            </w:pPr>
            <w:r w:rsidRPr="00AB7B86">
              <w:rPr>
                <w:rFonts w:ascii="仿宋" w:eastAsia="仿宋" w:hAnsi="仿宋" w:cs="仿宋_GB2312" w:hint="eastAsia"/>
                <w:b/>
                <w:bCs/>
                <w:sz w:val="28"/>
                <w:szCs w:val="28"/>
                <w:lang w:eastAsia="zh-CN"/>
              </w:rPr>
              <w:t>一、</w:t>
            </w:r>
            <w:r w:rsidRPr="00AB7B86">
              <w:rPr>
                <w:rFonts w:ascii="仿宋" w:eastAsia="仿宋" w:hAnsi="仿宋" w:cs="仿宋_GB2312" w:hint="eastAsia"/>
                <w:sz w:val="28"/>
                <w:szCs w:val="28"/>
                <w:lang w:eastAsia="zh-CN"/>
              </w:rPr>
              <w:t>学习贯彻习近平新时代中国特色社会主义思想和党的十九届四中全会精神，履行党建主体责任，落实思想政治和意识形态工作责任制。强化党员教育管理，制定《党员定性定量考核评价办法》，充分发挥党员的模范带头作用；在学生党员中开展了“明亮”工程，相关工作被“人民网”宣传报道。强化对党支部“三会一课”和组织生活会等的指导，做好党支部活动阵地建设，强化支部组织生活与政治理论学习，落实支部书记</w:t>
            </w:r>
            <w:r w:rsidRPr="00AB7B86">
              <w:rPr>
                <w:rFonts w:ascii="仿宋" w:eastAsia="仿宋" w:hAnsi="仿宋" w:cs="仿宋_GB2312" w:hint="eastAsia"/>
                <w:sz w:val="28"/>
                <w:szCs w:val="28"/>
                <w:lang w:eastAsia="zh-CN"/>
              </w:rPr>
              <w:t xml:space="preserve"> </w:t>
            </w:r>
            <w:r w:rsidRPr="00AB7B86">
              <w:rPr>
                <w:rFonts w:ascii="仿宋" w:eastAsia="仿宋" w:hAnsi="仿宋" w:cs="仿宋_GB2312" w:hint="eastAsia"/>
                <w:sz w:val="28"/>
                <w:szCs w:val="28"/>
                <w:lang w:eastAsia="zh-CN"/>
              </w:rPr>
              <w:t>“双带头人”制度，制定《关于加强党支部和党员理论学习教育的有关要求》。一年来，召开党总支会议</w:t>
            </w:r>
            <w:r w:rsidRPr="00AB7B86">
              <w:rPr>
                <w:rFonts w:ascii="仿宋" w:eastAsia="仿宋" w:hAnsi="仿宋" w:cs="仿宋_GB2312" w:hint="eastAsia"/>
                <w:sz w:val="28"/>
                <w:szCs w:val="28"/>
                <w:lang w:eastAsia="zh-CN"/>
              </w:rPr>
              <w:t>22</w:t>
            </w:r>
            <w:r w:rsidRPr="00AB7B86">
              <w:rPr>
                <w:rFonts w:ascii="仿宋" w:eastAsia="仿宋" w:hAnsi="仿宋" w:cs="仿宋_GB2312" w:hint="eastAsia"/>
                <w:sz w:val="28"/>
                <w:szCs w:val="28"/>
                <w:lang w:eastAsia="zh-CN"/>
              </w:rPr>
              <w:t>次、党政联席会议</w:t>
            </w:r>
            <w:r w:rsidRPr="00AB7B86">
              <w:rPr>
                <w:rFonts w:ascii="仿宋" w:eastAsia="仿宋" w:hAnsi="仿宋" w:cs="仿宋_GB2312" w:hint="eastAsia"/>
                <w:sz w:val="28"/>
                <w:szCs w:val="28"/>
                <w:lang w:eastAsia="zh-CN"/>
              </w:rPr>
              <w:t>25</w:t>
            </w:r>
            <w:r w:rsidRPr="00AB7B86">
              <w:rPr>
                <w:rFonts w:ascii="仿宋" w:eastAsia="仿宋" w:hAnsi="仿宋" w:cs="仿宋_GB2312" w:hint="eastAsia"/>
                <w:sz w:val="28"/>
                <w:szCs w:val="28"/>
                <w:lang w:eastAsia="zh-CN"/>
              </w:rPr>
              <w:t>次；发展学生党员</w:t>
            </w:r>
            <w:r w:rsidRPr="00AB7B86">
              <w:rPr>
                <w:rFonts w:ascii="仿宋" w:eastAsia="仿宋" w:hAnsi="仿宋" w:cs="仿宋_GB2312" w:hint="eastAsia"/>
                <w:sz w:val="28"/>
                <w:szCs w:val="28"/>
                <w:lang w:eastAsia="zh-CN"/>
              </w:rPr>
              <w:t>32</w:t>
            </w:r>
            <w:r w:rsidRPr="00AB7B86">
              <w:rPr>
                <w:rFonts w:ascii="仿宋" w:eastAsia="仿宋" w:hAnsi="仿宋" w:cs="仿宋_GB2312" w:hint="eastAsia"/>
                <w:sz w:val="28"/>
                <w:szCs w:val="28"/>
                <w:lang w:eastAsia="zh-CN"/>
              </w:rPr>
              <w:t>人；组织党校培训</w:t>
            </w:r>
            <w:r w:rsidRPr="00AB7B86">
              <w:rPr>
                <w:rFonts w:ascii="仿宋" w:eastAsia="仿宋" w:hAnsi="仿宋" w:cs="仿宋_GB2312" w:hint="eastAsia"/>
                <w:sz w:val="28"/>
                <w:szCs w:val="28"/>
                <w:lang w:eastAsia="zh-CN"/>
              </w:rPr>
              <w:t>2</w:t>
            </w:r>
            <w:r w:rsidRPr="00AB7B86">
              <w:rPr>
                <w:rFonts w:ascii="仿宋" w:eastAsia="仿宋" w:hAnsi="仿宋" w:cs="仿宋_GB2312" w:hint="eastAsia"/>
                <w:sz w:val="28"/>
                <w:szCs w:val="28"/>
                <w:lang w:eastAsia="zh-CN"/>
              </w:rPr>
              <w:t>期，培训入党积极分子</w:t>
            </w:r>
            <w:r w:rsidRPr="00AB7B86">
              <w:rPr>
                <w:rFonts w:ascii="仿宋" w:eastAsia="仿宋" w:hAnsi="仿宋" w:cs="仿宋_GB2312" w:hint="eastAsia"/>
                <w:sz w:val="28"/>
                <w:szCs w:val="28"/>
                <w:lang w:eastAsia="zh-CN"/>
              </w:rPr>
              <w:t>108</w:t>
            </w:r>
            <w:r w:rsidRPr="00AB7B86">
              <w:rPr>
                <w:rFonts w:ascii="仿宋" w:eastAsia="仿宋" w:hAnsi="仿宋" w:cs="仿宋_GB2312" w:hint="eastAsia"/>
                <w:sz w:val="28"/>
                <w:szCs w:val="28"/>
                <w:lang w:eastAsia="zh-CN"/>
              </w:rPr>
              <w:t>人。</w:t>
            </w:r>
          </w:p>
          <w:p w:rsidR="003F4EFE" w:rsidRPr="00AB7B86" w:rsidRDefault="00AB7B86">
            <w:pPr>
              <w:widowControl w:val="0"/>
              <w:adjustRightInd w:val="0"/>
              <w:snapToGrid w:val="0"/>
              <w:spacing w:line="480" w:lineRule="exact"/>
              <w:ind w:firstLineChars="200" w:firstLine="562"/>
              <w:rPr>
                <w:rFonts w:ascii="仿宋" w:eastAsia="仿宋" w:hAnsi="仿宋" w:cs="仿宋_GB2312"/>
                <w:sz w:val="28"/>
                <w:szCs w:val="28"/>
                <w:lang w:eastAsia="zh-CN"/>
              </w:rPr>
            </w:pPr>
            <w:r w:rsidRPr="00AB7B86">
              <w:rPr>
                <w:rFonts w:ascii="仿宋" w:eastAsia="仿宋" w:hAnsi="仿宋" w:cs="仿宋_GB2312" w:hint="eastAsia"/>
                <w:b/>
                <w:bCs/>
                <w:sz w:val="28"/>
                <w:szCs w:val="28"/>
                <w:lang w:eastAsia="zh-CN"/>
              </w:rPr>
              <w:t>二、</w:t>
            </w:r>
            <w:r w:rsidRPr="00AB7B86">
              <w:rPr>
                <w:rFonts w:ascii="仿宋" w:eastAsia="仿宋" w:hAnsi="仿宋" w:cs="仿宋_GB2312" w:hint="eastAsia"/>
                <w:sz w:val="28"/>
                <w:szCs w:val="28"/>
                <w:lang w:eastAsia="zh-CN"/>
              </w:rPr>
              <w:t>扎实做好“不忘初心、牢记使命”主题教育，党总支理论学习中心组学习</w:t>
            </w:r>
            <w:r w:rsidRPr="00AB7B86">
              <w:rPr>
                <w:rFonts w:ascii="仿宋" w:eastAsia="仿宋" w:hAnsi="仿宋" w:cs="仿宋_GB2312" w:hint="eastAsia"/>
                <w:sz w:val="28"/>
                <w:szCs w:val="28"/>
                <w:lang w:eastAsia="zh-CN"/>
              </w:rPr>
              <w:t>8</w:t>
            </w:r>
            <w:r w:rsidRPr="00AB7B86">
              <w:rPr>
                <w:rFonts w:ascii="仿宋" w:eastAsia="仿宋" w:hAnsi="仿宋" w:cs="仿宋_GB2312" w:hint="eastAsia"/>
                <w:sz w:val="28"/>
                <w:szCs w:val="28"/>
                <w:lang w:eastAsia="zh-CN"/>
              </w:rPr>
              <w:t>次，组织党员爱国主义教育和学习考察</w:t>
            </w:r>
            <w:r w:rsidRPr="00AB7B86">
              <w:rPr>
                <w:rFonts w:ascii="仿宋" w:eastAsia="仿宋" w:hAnsi="仿宋" w:cs="仿宋_GB2312" w:hint="eastAsia"/>
                <w:sz w:val="28"/>
                <w:szCs w:val="28"/>
                <w:lang w:eastAsia="zh-CN"/>
              </w:rPr>
              <w:t>2</w:t>
            </w:r>
            <w:r w:rsidRPr="00AB7B86">
              <w:rPr>
                <w:rFonts w:ascii="仿宋" w:eastAsia="仿宋" w:hAnsi="仿宋" w:cs="仿宋_GB2312" w:hint="eastAsia"/>
                <w:sz w:val="28"/>
                <w:szCs w:val="28"/>
                <w:lang w:eastAsia="zh-CN"/>
              </w:rPr>
              <w:t>次，做细做小做实“</w:t>
            </w:r>
            <w:proofErr w:type="gramStart"/>
            <w:r w:rsidRPr="00AB7B86">
              <w:rPr>
                <w:rFonts w:ascii="仿宋" w:eastAsia="仿宋" w:hAnsi="仿宋" w:cs="仿宋_GB2312" w:hint="eastAsia"/>
                <w:sz w:val="28"/>
                <w:szCs w:val="28"/>
                <w:lang w:eastAsia="zh-CN"/>
              </w:rPr>
              <w:t>践行</w:t>
            </w:r>
            <w:proofErr w:type="gramEnd"/>
            <w:r w:rsidRPr="00AB7B86">
              <w:rPr>
                <w:rFonts w:ascii="仿宋" w:eastAsia="仿宋" w:hAnsi="仿宋" w:cs="仿宋_GB2312" w:hint="eastAsia"/>
                <w:sz w:val="28"/>
                <w:szCs w:val="28"/>
                <w:lang w:eastAsia="zh-CN"/>
              </w:rPr>
              <w:t>十五字要求，争创体育先锋岗”“全力做到十二字要求，做四有体育好老师”“</w:t>
            </w:r>
            <w:proofErr w:type="gramStart"/>
            <w:r w:rsidRPr="00AB7B86">
              <w:rPr>
                <w:rFonts w:ascii="仿宋" w:eastAsia="仿宋" w:hAnsi="仿宋" w:cs="仿宋_GB2312" w:hint="eastAsia"/>
                <w:sz w:val="28"/>
                <w:szCs w:val="28"/>
                <w:lang w:eastAsia="zh-CN"/>
              </w:rPr>
              <w:t>践行</w:t>
            </w:r>
            <w:proofErr w:type="gramEnd"/>
            <w:r w:rsidRPr="00AB7B86">
              <w:rPr>
                <w:rFonts w:ascii="仿宋" w:eastAsia="仿宋" w:hAnsi="仿宋" w:cs="仿宋_GB2312" w:hint="eastAsia"/>
                <w:sz w:val="28"/>
                <w:szCs w:val="28"/>
                <w:lang w:eastAsia="zh-CN"/>
              </w:rPr>
              <w:t>五有人才标准，做出彩体育好学生”</w:t>
            </w:r>
            <w:r w:rsidRPr="00AB7B86">
              <w:rPr>
                <w:rFonts w:ascii="仿宋" w:eastAsia="仿宋" w:hAnsi="仿宋" w:cs="仿宋_GB2312" w:hint="eastAsia"/>
                <w:sz w:val="28"/>
                <w:szCs w:val="28"/>
                <w:lang w:eastAsia="zh-CN"/>
              </w:rPr>
              <w:t>3</w:t>
            </w:r>
            <w:r w:rsidRPr="00AB7B86">
              <w:rPr>
                <w:rFonts w:ascii="仿宋" w:eastAsia="仿宋" w:hAnsi="仿宋" w:cs="仿宋_GB2312" w:hint="eastAsia"/>
                <w:sz w:val="28"/>
                <w:szCs w:val="28"/>
                <w:lang w:eastAsia="zh-CN"/>
              </w:rPr>
              <w:t>个实践活动。</w:t>
            </w:r>
            <w:r w:rsidRPr="00AB7B86">
              <w:rPr>
                <w:rFonts w:ascii="仿宋" w:eastAsia="仿宋" w:hAnsi="仿宋" w:cs="仿宋_GB2312" w:hint="eastAsia"/>
                <w:sz w:val="28"/>
                <w:szCs w:val="28"/>
                <w:lang w:eastAsia="zh-CN"/>
              </w:rPr>
              <w:t xml:space="preserve"> </w:t>
            </w:r>
          </w:p>
          <w:p w:rsidR="003F4EFE" w:rsidRPr="00AB7B86" w:rsidRDefault="00AB7B86">
            <w:pPr>
              <w:widowControl w:val="0"/>
              <w:spacing w:line="480" w:lineRule="exact"/>
              <w:ind w:firstLineChars="200" w:firstLine="562"/>
              <w:rPr>
                <w:rFonts w:ascii="仿宋" w:eastAsia="仿宋" w:hAnsi="仿宋" w:cs="仿宋_GB2312"/>
                <w:sz w:val="28"/>
                <w:szCs w:val="28"/>
                <w:lang w:eastAsia="zh-CN"/>
              </w:rPr>
            </w:pPr>
            <w:r w:rsidRPr="00AB7B86">
              <w:rPr>
                <w:rFonts w:ascii="仿宋" w:eastAsia="仿宋" w:hAnsi="仿宋" w:cs="仿宋_GB2312" w:hint="eastAsia"/>
                <w:b/>
                <w:bCs/>
                <w:sz w:val="28"/>
                <w:szCs w:val="28"/>
                <w:lang w:eastAsia="zh-CN"/>
              </w:rPr>
              <w:t>三、</w:t>
            </w:r>
            <w:r w:rsidRPr="00AB7B86">
              <w:rPr>
                <w:rFonts w:ascii="仿宋" w:eastAsia="仿宋" w:hAnsi="仿宋" w:cs="仿宋_GB2312" w:hint="eastAsia"/>
                <w:sz w:val="28"/>
                <w:szCs w:val="28"/>
                <w:lang w:eastAsia="zh-CN"/>
              </w:rPr>
              <w:t>强化特色文化建设，做好学院办公区域和学生宿舍文化宣传建设。加强新闻宣传工作，一年来学院网站发布新闻、信息及时，</w:t>
            </w:r>
            <w:proofErr w:type="gramStart"/>
            <w:r w:rsidRPr="00AB7B86">
              <w:rPr>
                <w:rFonts w:ascii="仿宋" w:eastAsia="仿宋" w:hAnsi="仿宋" w:cs="仿宋_GB2312" w:hint="eastAsia"/>
                <w:sz w:val="28"/>
                <w:szCs w:val="28"/>
                <w:lang w:eastAsia="zh-CN"/>
              </w:rPr>
              <w:t>微信公众号</w:t>
            </w:r>
            <w:proofErr w:type="gramEnd"/>
            <w:r w:rsidRPr="00AB7B86">
              <w:rPr>
                <w:rFonts w:ascii="仿宋" w:eastAsia="仿宋" w:hAnsi="仿宋" w:cs="仿宋_GB2312" w:hint="eastAsia"/>
                <w:sz w:val="28"/>
                <w:szCs w:val="28"/>
                <w:lang w:eastAsia="zh-CN"/>
              </w:rPr>
              <w:t>推送作品</w:t>
            </w:r>
            <w:r w:rsidRPr="00AB7B86">
              <w:rPr>
                <w:rFonts w:ascii="仿宋" w:eastAsia="仿宋" w:hAnsi="仿宋" w:cs="仿宋_GB2312" w:hint="eastAsia"/>
                <w:sz w:val="28"/>
                <w:szCs w:val="28"/>
                <w:lang w:eastAsia="zh-CN"/>
              </w:rPr>
              <w:t>240</w:t>
            </w:r>
            <w:r w:rsidRPr="00AB7B86">
              <w:rPr>
                <w:rFonts w:ascii="仿宋" w:eastAsia="仿宋" w:hAnsi="仿宋" w:cs="仿宋_GB2312" w:hint="eastAsia"/>
                <w:sz w:val="28"/>
                <w:szCs w:val="28"/>
                <w:lang w:eastAsia="zh-CN"/>
              </w:rPr>
              <w:t>余篇，</w:t>
            </w:r>
            <w:proofErr w:type="gramStart"/>
            <w:r w:rsidRPr="00AB7B86">
              <w:rPr>
                <w:rFonts w:ascii="仿宋" w:eastAsia="仿宋" w:hAnsi="仿宋" w:cs="仿宋_GB2312" w:hint="eastAsia"/>
                <w:sz w:val="28"/>
                <w:szCs w:val="28"/>
                <w:lang w:eastAsia="zh-CN"/>
              </w:rPr>
              <w:t>易班注册</w:t>
            </w:r>
            <w:proofErr w:type="gramEnd"/>
            <w:r w:rsidRPr="00AB7B86">
              <w:rPr>
                <w:rFonts w:ascii="仿宋" w:eastAsia="仿宋" w:hAnsi="仿宋" w:cs="仿宋_GB2312" w:hint="eastAsia"/>
                <w:sz w:val="28"/>
                <w:szCs w:val="28"/>
                <w:lang w:eastAsia="zh-CN"/>
              </w:rPr>
              <w:t>认证率高。</w:t>
            </w:r>
          </w:p>
          <w:p w:rsidR="003F4EFE" w:rsidRPr="00AB7B86" w:rsidRDefault="00AB7B86">
            <w:pPr>
              <w:pStyle w:val="10"/>
              <w:spacing w:line="480" w:lineRule="exact"/>
              <w:ind w:firstLineChars="200" w:firstLine="562"/>
              <w:rPr>
                <w:rFonts w:ascii="仿宋" w:eastAsia="仿宋" w:hAnsi="仿宋"/>
                <w:color w:val="FF0000"/>
                <w:sz w:val="24"/>
                <w:szCs w:val="24"/>
                <w:lang w:eastAsia="zh-CN"/>
              </w:rPr>
            </w:pPr>
            <w:r w:rsidRPr="00AB7B86">
              <w:rPr>
                <w:rFonts w:ascii="仿宋" w:eastAsia="仿宋" w:hAnsi="仿宋" w:cs="仿宋_GB2312" w:hint="eastAsia"/>
                <w:b/>
                <w:bCs/>
                <w:sz w:val="28"/>
                <w:szCs w:val="28"/>
                <w:lang w:eastAsia="zh-CN"/>
              </w:rPr>
              <w:t>四、</w:t>
            </w:r>
            <w:r w:rsidRPr="00AB7B86">
              <w:rPr>
                <w:rFonts w:ascii="仿宋" w:eastAsia="仿宋" w:hAnsi="仿宋" w:cs="仿宋_GB2312" w:hint="eastAsia"/>
                <w:sz w:val="28"/>
                <w:szCs w:val="28"/>
                <w:lang w:eastAsia="zh-CN"/>
              </w:rPr>
              <w:t>狠抓党风廉政建设和安全稳定工作责任，组织党</w:t>
            </w:r>
            <w:r w:rsidRPr="00AB7B86">
              <w:rPr>
                <w:rFonts w:ascii="仿宋" w:eastAsia="仿宋" w:hAnsi="仿宋" w:cs="仿宋_GB2312" w:hint="eastAsia"/>
                <w:sz w:val="28"/>
                <w:szCs w:val="28"/>
                <w:lang w:eastAsia="zh-CN"/>
              </w:rPr>
              <w:t>员参观学习学校廉政文化展</w:t>
            </w:r>
            <w:r w:rsidRPr="00AB7B86">
              <w:rPr>
                <w:rFonts w:ascii="仿宋" w:eastAsia="仿宋" w:hAnsi="仿宋" w:cs="仿宋_GB2312" w:hint="eastAsia"/>
                <w:sz w:val="28"/>
                <w:szCs w:val="28"/>
                <w:lang w:eastAsia="zh-CN"/>
              </w:rPr>
              <w:t>1</w:t>
            </w:r>
            <w:r w:rsidRPr="00AB7B86">
              <w:rPr>
                <w:rFonts w:ascii="仿宋" w:eastAsia="仿宋" w:hAnsi="仿宋" w:cs="仿宋_GB2312" w:hint="eastAsia"/>
                <w:sz w:val="28"/>
                <w:szCs w:val="28"/>
                <w:lang w:eastAsia="zh-CN"/>
              </w:rPr>
              <w:t>次，加强重点监控和隐患排查，完善应急处置机制，营造风清气正的政治生态和和谐稳定的发展环境。</w:t>
            </w:r>
          </w:p>
        </w:tc>
      </w:tr>
      <w:tr w:rsidR="003F4EFE">
        <w:tc>
          <w:tcPr>
            <w:tcW w:w="1526" w:type="dxa"/>
            <w:vAlign w:val="center"/>
          </w:tcPr>
          <w:p w:rsidR="003F4EFE" w:rsidRDefault="00AB7B86">
            <w:pPr>
              <w:pStyle w:val="10"/>
              <w:jc w:val="center"/>
              <w:rPr>
                <w:rFonts w:ascii="华文新魏" w:eastAsia="华文新魏"/>
                <w:sz w:val="30"/>
                <w:szCs w:val="30"/>
                <w:lang w:eastAsia="zh-CN"/>
              </w:rPr>
            </w:pPr>
            <w:r>
              <w:rPr>
                <w:rFonts w:ascii="华文新魏" w:eastAsia="华文新魏" w:hint="eastAsia"/>
                <w:sz w:val="30"/>
                <w:szCs w:val="30"/>
                <w:lang w:eastAsia="zh-CN"/>
              </w:rPr>
              <w:t>特色工作</w:t>
            </w:r>
            <w:r>
              <w:rPr>
                <w:rFonts w:ascii="华文新魏" w:eastAsia="华文新魏" w:hint="eastAsia"/>
                <w:sz w:val="30"/>
                <w:szCs w:val="30"/>
                <w:lang w:eastAsia="zh-CN"/>
              </w:rPr>
              <w:lastRenderedPageBreak/>
              <w:t>和做法（工作任务之外）</w:t>
            </w:r>
          </w:p>
          <w:p w:rsidR="003F4EFE" w:rsidRDefault="003F4EFE">
            <w:pPr>
              <w:pStyle w:val="10"/>
              <w:jc w:val="center"/>
              <w:rPr>
                <w:rFonts w:ascii="华文新魏" w:eastAsia="华文新魏"/>
                <w:sz w:val="30"/>
                <w:szCs w:val="30"/>
                <w:lang w:eastAsia="zh-CN"/>
              </w:rPr>
            </w:pPr>
          </w:p>
        </w:tc>
        <w:tc>
          <w:tcPr>
            <w:tcW w:w="8080" w:type="dxa"/>
          </w:tcPr>
          <w:p w:rsidR="003F4EFE" w:rsidRPr="00AB7B86" w:rsidRDefault="00AB7B86">
            <w:pPr>
              <w:spacing w:line="480" w:lineRule="exact"/>
              <w:ind w:firstLineChars="200" w:firstLine="562"/>
              <w:rPr>
                <w:rFonts w:ascii="仿宋" w:eastAsia="仿宋" w:hAnsi="仿宋"/>
                <w:b/>
                <w:sz w:val="28"/>
                <w:szCs w:val="28"/>
                <w:lang w:eastAsia="zh-CN"/>
              </w:rPr>
            </w:pPr>
            <w:r w:rsidRPr="00AB7B86">
              <w:rPr>
                <w:rFonts w:ascii="仿宋" w:eastAsia="仿宋" w:hAnsi="仿宋" w:hint="eastAsia"/>
                <w:b/>
                <w:sz w:val="28"/>
                <w:szCs w:val="28"/>
                <w:lang w:eastAsia="zh-CN"/>
              </w:rPr>
              <w:lastRenderedPageBreak/>
              <w:t>一、积极做好校内办学资源整合及校外办学资源争取。</w:t>
            </w:r>
          </w:p>
          <w:p w:rsidR="003F4EFE" w:rsidRPr="00AB7B86" w:rsidRDefault="00AB7B86">
            <w:pPr>
              <w:spacing w:line="480" w:lineRule="exact"/>
              <w:ind w:firstLineChars="200" w:firstLine="560"/>
              <w:rPr>
                <w:rFonts w:ascii="仿宋" w:eastAsia="仿宋" w:hAnsi="仿宋"/>
                <w:sz w:val="28"/>
                <w:szCs w:val="28"/>
                <w:lang w:eastAsia="zh-CN"/>
              </w:rPr>
            </w:pPr>
            <w:r w:rsidRPr="00AB7B86">
              <w:rPr>
                <w:rFonts w:ascii="仿宋" w:eastAsia="仿宋" w:hAnsi="仿宋" w:hint="eastAsia"/>
                <w:sz w:val="28"/>
                <w:szCs w:val="28"/>
                <w:lang w:eastAsia="zh-CN"/>
              </w:rPr>
              <w:t>（一）研究实施新的场馆管理及创收管理机制，重新梳理学</w:t>
            </w:r>
            <w:r w:rsidRPr="00AB7B86">
              <w:rPr>
                <w:rFonts w:ascii="仿宋" w:eastAsia="仿宋" w:hAnsi="仿宋" w:hint="eastAsia"/>
                <w:sz w:val="28"/>
                <w:szCs w:val="28"/>
                <w:lang w:eastAsia="zh-CN"/>
              </w:rPr>
              <w:lastRenderedPageBreak/>
              <w:t>院场地资源，年度创收账户余额突破百万元。（二）加强与淄博市体育局的深度融合发展，三年来共争取资金</w:t>
            </w:r>
            <w:r w:rsidRPr="00AB7B86">
              <w:rPr>
                <w:rFonts w:ascii="仿宋" w:eastAsia="仿宋" w:hAnsi="仿宋" w:hint="eastAsia"/>
                <w:sz w:val="28"/>
                <w:szCs w:val="28"/>
                <w:lang w:eastAsia="zh-CN"/>
              </w:rPr>
              <w:t>60</w:t>
            </w:r>
            <w:r w:rsidRPr="00AB7B86">
              <w:rPr>
                <w:rFonts w:ascii="仿宋" w:eastAsia="仿宋" w:hAnsi="仿宋" w:hint="eastAsia"/>
                <w:sz w:val="28"/>
                <w:szCs w:val="28"/>
                <w:lang w:eastAsia="zh-CN"/>
              </w:rPr>
              <w:t>万元用于学院事业发展。（三）与青岛黄海足球俱乐部共建青岛黄海山理工女子足球队，达成每年到位训练比赛及训练津贴超过一百万元的合作意向。</w:t>
            </w:r>
          </w:p>
          <w:p w:rsidR="003F4EFE" w:rsidRPr="00AB7B86" w:rsidRDefault="00AB7B86">
            <w:pPr>
              <w:spacing w:line="480" w:lineRule="exact"/>
              <w:ind w:firstLineChars="200" w:firstLine="562"/>
              <w:rPr>
                <w:rFonts w:ascii="仿宋" w:eastAsia="仿宋" w:hAnsi="仿宋" w:cs="仿宋_GB2312"/>
                <w:b/>
                <w:bCs/>
                <w:color w:val="000000" w:themeColor="text1"/>
                <w:sz w:val="28"/>
                <w:szCs w:val="28"/>
                <w:lang w:eastAsia="zh-CN"/>
              </w:rPr>
            </w:pPr>
            <w:r w:rsidRPr="00AB7B86">
              <w:rPr>
                <w:rFonts w:ascii="仿宋" w:eastAsia="仿宋" w:hAnsi="仿宋" w:cs="仿宋_GB2312" w:hint="eastAsia"/>
                <w:b/>
                <w:bCs/>
                <w:color w:val="000000" w:themeColor="text1"/>
                <w:sz w:val="28"/>
                <w:szCs w:val="28"/>
                <w:lang w:eastAsia="zh-CN"/>
              </w:rPr>
              <w:t>二、积极做好竞赛训练工作，竞赛成绩显著。</w:t>
            </w:r>
          </w:p>
          <w:p w:rsidR="003F4EFE" w:rsidRPr="00AB7B86" w:rsidRDefault="00AB7B86">
            <w:pPr>
              <w:spacing w:line="480" w:lineRule="exact"/>
              <w:ind w:firstLineChars="200" w:firstLine="560"/>
              <w:rPr>
                <w:rFonts w:ascii="仿宋" w:eastAsia="仿宋" w:hAnsi="仿宋" w:cs="仿宋_GB2312"/>
                <w:color w:val="000000" w:themeColor="text1"/>
                <w:sz w:val="28"/>
                <w:szCs w:val="28"/>
                <w:lang w:eastAsia="zh-CN"/>
              </w:rPr>
            </w:pPr>
            <w:r w:rsidRPr="00AB7B86">
              <w:rPr>
                <w:rFonts w:ascii="仿宋" w:eastAsia="仿宋" w:hAnsi="仿宋" w:cs="仿宋_GB2312" w:hint="eastAsia"/>
                <w:color w:val="000000" w:themeColor="text1"/>
                <w:sz w:val="28"/>
                <w:szCs w:val="28"/>
                <w:lang w:eastAsia="zh-CN"/>
              </w:rPr>
              <w:t>女足成功晋级中国女子足球乙级联赛；女篮蝉联</w:t>
            </w:r>
            <w:r w:rsidRPr="00AB7B86">
              <w:rPr>
                <w:rFonts w:ascii="仿宋" w:eastAsia="仿宋" w:hAnsi="仿宋" w:cs="仿宋_GB2312" w:hint="eastAsia"/>
                <w:color w:val="000000" w:themeColor="text1"/>
                <w:sz w:val="28"/>
                <w:szCs w:val="28"/>
                <w:lang w:eastAsia="zh-CN"/>
              </w:rPr>
              <w:t>CUBA</w:t>
            </w:r>
            <w:r w:rsidRPr="00AB7B86">
              <w:rPr>
                <w:rFonts w:ascii="仿宋" w:eastAsia="仿宋" w:hAnsi="仿宋" w:cs="仿宋_GB2312" w:hint="eastAsia"/>
                <w:color w:val="000000" w:themeColor="text1"/>
                <w:sz w:val="28"/>
                <w:szCs w:val="28"/>
                <w:lang w:eastAsia="zh-CN"/>
              </w:rPr>
              <w:t>山东赛区冠军（五连冠）；</w:t>
            </w:r>
            <w:r w:rsidRPr="00AB7B86">
              <w:rPr>
                <w:rFonts w:ascii="仿宋" w:eastAsia="仿宋" w:hAnsi="仿宋" w:cs="仿宋_GB2312" w:hint="eastAsia"/>
                <w:sz w:val="28"/>
                <w:szCs w:val="28"/>
                <w:lang w:eastAsia="zh-CN"/>
              </w:rPr>
              <w:t>田径队获山东省大学生田径锦标赛（专业组）总分第一名</w:t>
            </w:r>
            <w:r w:rsidRPr="00AB7B86">
              <w:rPr>
                <w:rFonts w:ascii="仿宋" w:eastAsia="仿宋" w:hAnsi="仿宋" w:cs="仿宋_GB2312" w:hint="eastAsia"/>
                <w:color w:val="000000" w:themeColor="text1"/>
                <w:sz w:val="28"/>
                <w:szCs w:val="28"/>
                <w:lang w:eastAsia="zh-CN"/>
              </w:rPr>
              <w:t>。</w:t>
            </w:r>
          </w:p>
          <w:p w:rsidR="003F4EFE" w:rsidRPr="00AB7B86" w:rsidRDefault="00AB7B86">
            <w:pPr>
              <w:autoSpaceDE w:val="0"/>
              <w:spacing w:line="480" w:lineRule="exact"/>
              <w:ind w:firstLineChars="200" w:firstLine="562"/>
              <w:rPr>
                <w:rFonts w:ascii="仿宋" w:eastAsia="仿宋" w:hAnsi="仿宋"/>
                <w:b/>
                <w:bCs/>
                <w:sz w:val="28"/>
                <w:szCs w:val="28"/>
                <w:lang w:eastAsia="zh-CN"/>
              </w:rPr>
            </w:pPr>
            <w:r w:rsidRPr="00AB7B86">
              <w:rPr>
                <w:rFonts w:ascii="仿宋" w:eastAsia="仿宋" w:hAnsi="仿宋" w:hint="eastAsia"/>
                <w:b/>
                <w:bCs/>
                <w:sz w:val="28"/>
                <w:szCs w:val="28"/>
                <w:lang w:eastAsia="zh-CN"/>
              </w:rPr>
              <w:t>三、积极做好学生管理，不断探索和改进思政工作方式方法。</w:t>
            </w:r>
          </w:p>
          <w:p w:rsidR="003F4EFE" w:rsidRPr="00AB7B86" w:rsidRDefault="00AB7B86">
            <w:pPr>
              <w:autoSpaceDE w:val="0"/>
              <w:spacing w:line="480" w:lineRule="exact"/>
              <w:ind w:firstLineChars="200" w:firstLine="560"/>
              <w:rPr>
                <w:rFonts w:ascii="仿宋" w:eastAsia="仿宋" w:hAnsi="仿宋"/>
                <w:sz w:val="28"/>
                <w:szCs w:val="28"/>
                <w:lang w:eastAsia="zh-CN"/>
              </w:rPr>
            </w:pPr>
            <w:r w:rsidRPr="00AB7B86">
              <w:rPr>
                <w:rFonts w:ascii="仿宋" w:eastAsia="仿宋" w:hAnsi="仿宋" w:hint="eastAsia"/>
                <w:sz w:val="28"/>
                <w:szCs w:val="28"/>
                <w:lang w:eastAsia="zh-CN"/>
              </w:rPr>
              <w:t>实施“四个深入”工作法，不断完善</w:t>
            </w:r>
            <w:r w:rsidRPr="00AB7B86">
              <w:rPr>
                <w:rFonts w:ascii="仿宋" w:eastAsia="仿宋" w:hAnsi="仿宋" w:hint="eastAsia"/>
                <w:sz w:val="28"/>
                <w:szCs w:val="28"/>
                <w:lang w:eastAsia="zh-CN"/>
              </w:rPr>
              <w:t xml:space="preserve"> </w:t>
            </w:r>
            <w:r w:rsidRPr="00AB7B86">
              <w:rPr>
                <w:rFonts w:ascii="仿宋" w:eastAsia="仿宋" w:hAnsi="仿宋" w:hint="eastAsia"/>
                <w:sz w:val="28"/>
                <w:szCs w:val="28"/>
                <w:lang w:eastAsia="zh-CN"/>
              </w:rPr>
              <w:t>“激励引导”工作法。修订“综合测评办法”“奖励条例”“学业职业规划”；表彰宣传“五有体育好学生”和各类标兵。</w:t>
            </w:r>
          </w:p>
          <w:p w:rsidR="003F4EFE" w:rsidRPr="00AB7B86" w:rsidRDefault="00AB7B86">
            <w:pPr>
              <w:spacing w:line="480" w:lineRule="exact"/>
              <w:ind w:firstLineChars="200" w:firstLine="562"/>
              <w:rPr>
                <w:rFonts w:ascii="仿宋" w:eastAsia="仿宋" w:hAnsi="仿宋" w:cs="仿宋_GB2312"/>
                <w:b/>
                <w:bCs/>
                <w:sz w:val="28"/>
                <w:szCs w:val="28"/>
                <w:lang w:eastAsia="zh-CN"/>
              </w:rPr>
            </w:pPr>
            <w:r w:rsidRPr="00AB7B86">
              <w:rPr>
                <w:rFonts w:ascii="仿宋" w:eastAsia="仿宋" w:hAnsi="仿宋" w:cs="仿宋_GB2312" w:hint="eastAsia"/>
                <w:b/>
                <w:bCs/>
                <w:sz w:val="28"/>
                <w:szCs w:val="28"/>
                <w:lang w:eastAsia="zh-CN"/>
              </w:rPr>
              <w:t>四、围绕“五有”人才培养，不断提升教学新动力。</w:t>
            </w:r>
          </w:p>
          <w:p w:rsidR="003F4EFE" w:rsidRDefault="00AB7B86">
            <w:pPr>
              <w:spacing w:line="480" w:lineRule="exact"/>
              <w:ind w:firstLineChars="200" w:firstLine="560"/>
              <w:rPr>
                <w:rFonts w:ascii="仿宋" w:eastAsia="仿宋" w:hAnsi="仿宋"/>
                <w:sz w:val="24"/>
                <w:szCs w:val="24"/>
                <w:lang w:eastAsia="zh-CN"/>
              </w:rPr>
            </w:pPr>
            <w:r w:rsidRPr="00AB7B86">
              <w:rPr>
                <w:rFonts w:ascii="仿宋" w:eastAsia="仿宋" w:hAnsi="仿宋" w:hint="eastAsia"/>
                <w:sz w:val="28"/>
                <w:szCs w:val="28"/>
                <w:lang w:eastAsia="zh-CN"/>
              </w:rPr>
              <w:t>圆满完成山东省学校体育评价工作；成立学院青年教师发展中心</w:t>
            </w:r>
            <w:r w:rsidRPr="00AB7B86">
              <w:rPr>
                <w:rFonts w:ascii="仿宋" w:eastAsia="仿宋" w:hAnsi="仿宋" w:hint="eastAsia"/>
                <w:b/>
                <w:bCs/>
                <w:sz w:val="28"/>
                <w:szCs w:val="28"/>
                <w:lang w:eastAsia="zh-CN"/>
              </w:rPr>
              <w:t>；</w:t>
            </w:r>
            <w:r w:rsidRPr="00AB7B86">
              <w:rPr>
                <w:rFonts w:ascii="仿宋" w:eastAsia="仿宋" w:hAnsi="仿宋" w:hint="eastAsia"/>
                <w:sz w:val="28"/>
                <w:szCs w:val="28"/>
                <w:lang w:eastAsia="zh-CN"/>
              </w:rPr>
              <w:t>举办体质健康活动月与周周赛活动</w:t>
            </w:r>
            <w:r w:rsidRPr="00AB7B86">
              <w:rPr>
                <w:rFonts w:ascii="仿宋" w:eastAsia="仿宋" w:hAnsi="仿宋" w:hint="eastAsia"/>
                <w:b/>
                <w:bCs/>
                <w:sz w:val="28"/>
                <w:szCs w:val="28"/>
                <w:lang w:eastAsia="zh-CN"/>
              </w:rPr>
              <w:t>；</w:t>
            </w:r>
            <w:r w:rsidRPr="00AB7B86">
              <w:rPr>
                <w:rFonts w:ascii="仿宋" w:eastAsia="仿宋" w:hAnsi="仿宋" w:hint="eastAsia"/>
                <w:sz w:val="28"/>
                <w:szCs w:val="28"/>
                <w:lang w:eastAsia="zh-CN"/>
              </w:rPr>
              <w:t>首次实现在校大学生体质</w:t>
            </w:r>
            <w:proofErr w:type="gramStart"/>
            <w:r w:rsidRPr="00AB7B86">
              <w:rPr>
                <w:rFonts w:ascii="仿宋" w:eastAsia="仿宋" w:hAnsi="仿宋" w:hint="eastAsia"/>
                <w:sz w:val="28"/>
                <w:szCs w:val="28"/>
                <w:lang w:eastAsia="zh-CN"/>
              </w:rPr>
              <w:t>测试全</w:t>
            </w:r>
            <w:proofErr w:type="gramEnd"/>
            <w:r w:rsidRPr="00AB7B86">
              <w:rPr>
                <w:rFonts w:ascii="仿宋" w:eastAsia="仿宋" w:hAnsi="仿宋" w:hint="eastAsia"/>
                <w:sz w:val="28"/>
                <w:szCs w:val="28"/>
                <w:lang w:eastAsia="zh-CN"/>
              </w:rPr>
              <w:t>覆盖</w:t>
            </w:r>
            <w:r w:rsidRPr="00AB7B86">
              <w:rPr>
                <w:rFonts w:ascii="仿宋" w:eastAsia="仿宋" w:hAnsi="仿宋" w:hint="eastAsia"/>
                <w:b/>
                <w:bCs/>
                <w:sz w:val="28"/>
                <w:szCs w:val="28"/>
                <w:lang w:eastAsia="zh-CN"/>
              </w:rPr>
              <w:t>；</w:t>
            </w:r>
            <w:r w:rsidRPr="00AB7B86">
              <w:rPr>
                <w:rFonts w:ascii="仿宋" w:eastAsia="仿宋" w:hAnsi="仿宋" w:hint="eastAsia"/>
                <w:sz w:val="28"/>
                <w:szCs w:val="28"/>
                <w:lang w:eastAsia="zh-CN"/>
              </w:rPr>
              <w:t>成功举办首届山东理工大学体育教育专业学生基本功大赛</w:t>
            </w:r>
            <w:r w:rsidRPr="00AB7B86">
              <w:rPr>
                <w:rFonts w:ascii="仿宋" w:eastAsia="仿宋" w:hAnsi="仿宋" w:hint="eastAsia"/>
                <w:b/>
                <w:bCs/>
                <w:sz w:val="28"/>
                <w:szCs w:val="28"/>
                <w:lang w:eastAsia="zh-CN"/>
              </w:rPr>
              <w:t>。</w:t>
            </w:r>
          </w:p>
        </w:tc>
      </w:tr>
      <w:tr w:rsidR="003F4EFE">
        <w:trPr>
          <w:trHeight w:val="5356"/>
        </w:trPr>
        <w:tc>
          <w:tcPr>
            <w:tcW w:w="1526" w:type="dxa"/>
            <w:vAlign w:val="center"/>
          </w:tcPr>
          <w:p w:rsidR="003F4EFE" w:rsidRDefault="00AB7B86">
            <w:pPr>
              <w:pStyle w:val="10"/>
              <w:jc w:val="center"/>
              <w:rPr>
                <w:rFonts w:ascii="华文新魏" w:eastAsia="华文新魏"/>
                <w:sz w:val="30"/>
                <w:szCs w:val="30"/>
                <w:lang w:eastAsia="zh-CN"/>
              </w:rPr>
            </w:pPr>
            <w:r>
              <w:rPr>
                <w:rFonts w:ascii="华文新魏" w:eastAsia="华文新魏" w:hint="eastAsia"/>
                <w:sz w:val="30"/>
                <w:szCs w:val="30"/>
                <w:lang w:eastAsia="zh-CN"/>
              </w:rPr>
              <w:lastRenderedPageBreak/>
              <w:t>未完成的年度任务目标</w:t>
            </w:r>
          </w:p>
          <w:p w:rsidR="003F4EFE" w:rsidRDefault="003F4EFE">
            <w:pPr>
              <w:pStyle w:val="10"/>
              <w:jc w:val="center"/>
              <w:rPr>
                <w:rFonts w:ascii="华文新魏" w:eastAsia="华文新魏"/>
                <w:sz w:val="30"/>
                <w:szCs w:val="30"/>
                <w:lang w:eastAsia="zh-CN"/>
              </w:rPr>
            </w:pPr>
          </w:p>
        </w:tc>
        <w:tc>
          <w:tcPr>
            <w:tcW w:w="8080" w:type="dxa"/>
            <w:vAlign w:val="center"/>
          </w:tcPr>
          <w:p w:rsidR="003F4EFE" w:rsidRPr="00AB7B86" w:rsidRDefault="00AB7B86">
            <w:pPr>
              <w:spacing w:line="480" w:lineRule="exact"/>
              <w:ind w:firstLineChars="200" w:firstLine="562"/>
              <w:rPr>
                <w:rFonts w:ascii="仿宋" w:eastAsia="仿宋" w:hAnsi="仿宋"/>
                <w:b/>
                <w:bCs/>
                <w:sz w:val="28"/>
                <w:szCs w:val="28"/>
                <w:lang w:eastAsia="zh-CN"/>
              </w:rPr>
            </w:pPr>
            <w:bookmarkStart w:id="0" w:name="_GoBack"/>
            <w:r w:rsidRPr="00AB7B86">
              <w:rPr>
                <w:rFonts w:ascii="仿宋" w:eastAsia="仿宋" w:hAnsi="仿宋" w:hint="eastAsia"/>
                <w:b/>
                <w:bCs/>
                <w:sz w:val="28"/>
                <w:szCs w:val="28"/>
                <w:lang w:eastAsia="zh-CN"/>
              </w:rPr>
              <w:t>本科人才培养方面，</w:t>
            </w:r>
            <w:r w:rsidRPr="00AB7B86">
              <w:rPr>
                <w:rFonts w:ascii="仿宋" w:eastAsia="仿宋" w:hAnsi="仿宋" w:hint="eastAsia"/>
                <w:sz w:val="28"/>
                <w:szCs w:val="28"/>
                <w:lang w:eastAsia="zh-CN"/>
              </w:rPr>
              <w:t>国家虚拟仿真实验项目未完成。原因是申报较晚，实验条件较差，相关教师对该项目申报要求、材料标准等把握不够精准。山东省教学研究与改革项目学校未组织申报。</w:t>
            </w:r>
          </w:p>
          <w:p w:rsidR="003F4EFE" w:rsidRPr="00AB7B86" w:rsidRDefault="00AB7B86">
            <w:pPr>
              <w:pStyle w:val="10"/>
              <w:spacing w:line="480" w:lineRule="exact"/>
              <w:ind w:firstLineChars="200" w:firstLine="562"/>
              <w:rPr>
                <w:rFonts w:ascii="仿宋" w:eastAsia="仿宋" w:hAnsi="仿宋"/>
                <w:sz w:val="28"/>
                <w:szCs w:val="28"/>
                <w:lang w:eastAsia="zh-CN"/>
              </w:rPr>
            </w:pPr>
            <w:r w:rsidRPr="00AB7B86">
              <w:rPr>
                <w:rFonts w:ascii="仿宋" w:eastAsia="仿宋" w:hAnsi="仿宋" w:hint="eastAsia"/>
                <w:b/>
                <w:bCs/>
                <w:sz w:val="28"/>
                <w:szCs w:val="28"/>
                <w:lang w:eastAsia="zh-CN"/>
              </w:rPr>
              <w:t>师资队伍建设方面，</w:t>
            </w:r>
            <w:r w:rsidRPr="00AB7B86">
              <w:rPr>
                <w:rFonts w:ascii="仿宋" w:eastAsia="仿宋" w:hAnsi="仿宋" w:hint="eastAsia"/>
                <w:sz w:val="28"/>
                <w:szCs w:val="28"/>
                <w:lang w:eastAsia="zh-CN"/>
              </w:rPr>
              <w:t>博士引进</w:t>
            </w:r>
            <w:r w:rsidRPr="00AB7B86">
              <w:rPr>
                <w:rFonts w:ascii="仿宋" w:eastAsia="仿宋" w:hAnsi="仿宋" w:hint="eastAsia"/>
                <w:sz w:val="28"/>
                <w:szCs w:val="28"/>
                <w:lang w:eastAsia="zh-CN"/>
              </w:rPr>
              <w:t>2</w:t>
            </w:r>
            <w:r w:rsidRPr="00AB7B86">
              <w:rPr>
                <w:rFonts w:ascii="仿宋" w:eastAsia="仿宋" w:hAnsi="仿宋" w:hint="eastAsia"/>
                <w:sz w:val="28"/>
                <w:szCs w:val="28"/>
                <w:lang w:eastAsia="zh-CN"/>
              </w:rPr>
              <w:t>名的任务完成</w:t>
            </w:r>
            <w:r w:rsidRPr="00AB7B86">
              <w:rPr>
                <w:rFonts w:ascii="仿宋" w:eastAsia="仿宋" w:hAnsi="仿宋" w:hint="eastAsia"/>
                <w:sz w:val="28"/>
                <w:szCs w:val="28"/>
                <w:lang w:eastAsia="zh-CN"/>
              </w:rPr>
              <w:t>50%</w:t>
            </w:r>
            <w:r w:rsidRPr="00AB7B86">
              <w:rPr>
                <w:rFonts w:ascii="仿宋" w:eastAsia="仿宋" w:hAnsi="仿宋" w:hint="eastAsia"/>
                <w:sz w:val="28"/>
                <w:szCs w:val="28"/>
                <w:lang w:eastAsia="zh-CN"/>
              </w:rPr>
              <w:t>。面试及党委常委会通过</w:t>
            </w:r>
            <w:r w:rsidRPr="00AB7B86">
              <w:rPr>
                <w:rFonts w:ascii="仿宋" w:eastAsia="仿宋" w:hAnsi="仿宋" w:hint="eastAsia"/>
                <w:sz w:val="28"/>
                <w:szCs w:val="28"/>
                <w:lang w:eastAsia="zh-CN"/>
              </w:rPr>
              <w:t>3</w:t>
            </w:r>
            <w:r w:rsidRPr="00AB7B86">
              <w:rPr>
                <w:rFonts w:ascii="仿宋" w:eastAsia="仿宋" w:hAnsi="仿宋" w:hint="eastAsia"/>
                <w:sz w:val="28"/>
                <w:szCs w:val="28"/>
                <w:lang w:eastAsia="zh-CN"/>
              </w:rPr>
              <w:t>名博士中，</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人选择他校就职，</w:t>
            </w:r>
            <w:r w:rsidRPr="00AB7B86">
              <w:rPr>
                <w:rFonts w:ascii="仿宋" w:eastAsia="仿宋" w:hAnsi="仿宋" w:hint="eastAsia"/>
                <w:sz w:val="28"/>
                <w:szCs w:val="28"/>
                <w:lang w:eastAsia="zh-CN"/>
              </w:rPr>
              <w:t>1</w:t>
            </w:r>
            <w:r w:rsidRPr="00AB7B86">
              <w:rPr>
                <w:rFonts w:ascii="仿宋" w:eastAsia="仿宋" w:hAnsi="仿宋" w:hint="eastAsia"/>
                <w:sz w:val="28"/>
                <w:szCs w:val="28"/>
                <w:lang w:eastAsia="zh-CN"/>
              </w:rPr>
              <w:t>人博士论文盲</w:t>
            </w:r>
            <w:proofErr w:type="gramStart"/>
            <w:r w:rsidRPr="00AB7B86">
              <w:rPr>
                <w:rFonts w:ascii="仿宋" w:eastAsia="仿宋" w:hAnsi="仿宋" w:hint="eastAsia"/>
                <w:sz w:val="28"/>
                <w:szCs w:val="28"/>
                <w:lang w:eastAsia="zh-CN"/>
              </w:rPr>
              <w:t>审未能</w:t>
            </w:r>
            <w:proofErr w:type="gramEnd"/>
            <w:r w:rsidRPr="00AB7B86">
              <w:rPr>
                <w:rFonts w:ascii="仿宋" w:eastAsia="仿宋" w:hAnsi="仿宋" w:hint="eastAsia"/>
                <w:sz w:val="28"/>
                <w:szCs w:val="28"/>
                <w:lang w:eastAsia="zh-CN"/>
              </w:rPr>
              <w:t>通过。目前体育学博士毕业率低及我校学术门槛较高是引进博士困难的主要原因。</w:t>
            </w:r>
          </w:p>
          <w:p w:rsidR="003F4EFE" w:rsidRDefault="00AB7B86">
            <w:pPr>
              <w:pStyle w:val="10"/>
              <w:spacing w:line="480" w:lineRule="exact"/>
              <w:ind w:firstLineChars="200" w:firstLine="562"/>
              <w:rPr>
                <w:rFonts w:ascii="仿宋" w:eastAsia="仿宋" w:hAnsi="仿宋"/>
                <w:sz w:val="24"/>
                <w:szCs w:val="24"/>
                <w:lang w:eastAsia="zh-CN"/>
              </w:rPr>
            </w:pPr>
            <w:r w:rsidRPr="00AB7B86">
              <w:rPr>
                <w:rFonts w:ascii="仿宋" w:eastAsia="仿宋" w:hAnsi="仿宋" w:cs="仿宋_GB2312" w:hint="eastAsia"/>
                <w:b/>
                <w:color w:val="000000" w:themeColor="text1"/>
                <w:sz w:val="28"/>
                <w:szCs w:val="28"/>
                <w:lang w:eastAsia="zh-CN"/>
              </w:rPr>
              <w:t>科研工作方面，</w:t>
            </w:r>
            <w:r w:rsidRPr="00AB7B86">
              <w:rPr>
                <w:rFonts w:ascii="仿宋" w:eastAsia="仿宋" w:hAnsi="仿宋" w:cs="仿宋_GB2312" w:hint="eastAsia"/>
                <w:color w:val="000000" w:themeColor="text1"/>
                <w:sz w:val="28"/>
                <w:szCs w:val="28"/>
                <w:lang w:eastAsia="zh-CN"/>
              </w:rPr>
              <w:t>国家社科基金项目未能完成立项。主观原因在于申请书论证不够，客观原因在于学院可调用的科研资源十分有限。</w:t>
            </w:r>
            <w:bookmarkEnd w:id="0"/>
          </w:p>
        </w:tc>
      </w:tr>
    </w:tbl>
    <w:p w:rsidR="003F4EFE" w:rsidRDefault="003F4EFE">
      <w:pPr>
        <w:pStyle w:val="10"/>
        <w:rPr>
          <w:rFonts w:ascii="仿宋_GB2312" w:eastAsia="仿宋_GB2312"/>
          <w:color w:val="FF0000"/>
          <w:sz w:val="24"/>
          <w:szCs w:val="24"/>
          <w:lang w:eastAsia="zh-CN"/>
        </w:rPr>
      </w:pPr>
    </w:p>
    <w:sectPr w:rsidR="003F4EFE">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4310D"/>
    <w:rsid w:val="0000381B"/>
    <w:rsid w:val="00050A34"/>
    <w:rsid w:val="0005427F"/>
    <w:rsid w:val="00094109"/>
    <w:rsid w:val="000A4910"/>
    <w:rsid w:val="000B3B33"/>
    <w:rsid w:val="000D2EB5"/>
    <w:rsid w:val="000E3D6E"/>
    <w:rsid w:val="000F0B3A"/>
    <w:rsid w:val="00100C77"/>
    <w:rsid w:val="00103CB6"/>
    <w:rsid w:val="0010783B"/>
    <w:rsid w:val="00115184"/>
    <w:rsid w:val="001237B6"/>
    <w:rsid w:val="00133AA3"/>
    <w:rsid w:val="00146C71"/>
    <w:rsid w:val="00161184"/>
    <w:rsid w:val="001615AB"/>
    <w:rsid w:val="00166A75"/>
    <w:rsid w:val="001814E9"/>
    <w:rsid w:val="001824F2"/>
    <w:rsid w:val="00192F39"/>
    <w:rsid w:val="001D41A0"/>
    <w:rsid w:val="001D55AB"/>
    <w:rsid w:val="002002B3"/>
    <w:rsid w:val="00230EAC"/>
    <w:rsid w:val="00234E05"/>
    <w:rsid w:val="002363B3"/>
    <w:rsid w:val="00266D99"/>
    <w:rsid w:val="0029018F"/>
    <w:rsid w:val="002A7070"/>
    <w:rsid w:val="0030210B"/>
    <w:rsid w:val="003054E6"/>
    <w:rsid w:val="00324B88"/>
    <w:rsid w:val="003502C9"/>
    <w:rsid w:val="003655B4"/>
    <w:rsid w:val="00393AB2"/>
    <w:rsid w:val="00397B84"/>
    <w:rsid w:val="003C0869"/>
    <w:rsid w:val="003F4EFE"/>
    <w:rsid w:val="00400E4A"/>
    <w:rsid w:val="00416079"/>
    <w:rsid w:val="004175B2"/>
    <w:rsid w:val="00445750"/>
    <w:rsid w:val="004467D2"/>
    <w:rsid w:val="00471E54"/>
    <w:rsid w:val="00490089"/>
    <w:rsid w:val="004C7AED"/>
    <w:rsid w:val="004D0C94"/>
    <w:rsid w:val="004E374F"/>
    <w:rsid w:val="00552627"/>
    <w:rsid w:val="005571D5"/>
    <w:rsid w:val="005614F0"/>
    <w:rsid w:val="005629F8"/>
    <w:rsid w:val="00585602"/>
    <w:rsid w:val="005B2876"/>
    <w:rsid w:val="005F00F3"/>
    <w:rsid w:val="00626168"/>
    <w:rsid w:val="00627D81"/>
    <w:rsid w:val="00630849"/>
    <w:rsid w:val="00631062"/>
    <w:rsid w:val="006323E7"/>
    <w:rsid w:val="00634288"/>
    <w:rsid w:val="00644594"/>
    <w:rsid w:val="0064557F"/>
    <w:rsid w:val="00696214"/>
    <w:rsid w:val="006B53DF"/>
    <w:rsid w:val="006D08BB"/>
    <w:rsid w:val="006F77A2"/>
    <w:rsid w:val="0070082E"/>
    <w:rsid w:val="00710E73"/>
    <w:rsid w:val="0072754D"/>
    <w:rsid w:val="007345CB"/>
    <w:rsid w:val="00737A2B"/>
    <w:rsid w:val="007852E9"/>
    <w:rsid w:val="007879ED"/>
    <w:rsid w:val="007C560A"/>
    <w:rsid w:val="007C5E04"/>
    <w:rsid w:val="007F3801"/>
    <w:rsid w:val="007F3CBC"/>
    <w:rsid w:val="007F5D0D"/>
    <w:rsid w:val="00832AA3"/>
    <w:rsid w:val="008360C8"/>
    <w:rsid w:val="00842E91"/>
    <w:rsid w:val="00852D94"/>
    <w:rsid w:val="00860084"/>
    <w:rsid w:val="0089627E"/>
    <w:rsid w:val="008D0527"/>
    <w:rsid w:val="00901634"/>
    <w:rsid w:val="00961572"/>
    <w:rsid w:val="009709DF"/>
    <w:rsid w:val="00985579"/>
    <w:rsid w:val="00994FF6"/>
    <w:rsid w:val="009A6F43"/>
    <w:rsid w:val="009C6586"/>
    <w:rsid w:val="009D2B94"/>
    <w:rsid w:val="009E1A77"/>
    <w:rsid w:val="009E3D48"/>
    <w:rsid w:val="009F664E"/>
    <w:rsid w:val="00A37AE0"/>
    <w:rsid w:val="00A42858"/>
    <w:rsid w:val="00A43B79"/>
    <w:rsid w:val="00A57EC6"/>
    <w:rsid w:val="00A835E1"/>
    <w:rsid w:val="00A87764"/>
    <w:rsid w:val="00A94263"/>
    <w:rsid w:val="00A94550"/>
    <w:rsid w:val="00AB7B86"/>
    <w:rsid w:val="00AC0774"/>
    <w:rsid w:val="00AD66C9"/>
    <w:rsid w:val="00AF2B7C"/>
    <w:rsid w:val="00B01679"/>
    <w:rsid w:val="00B037D1"/>
    <w:rsid w:val="00B06919"/>
    <w:rsid w:val="00B37D58"/>
    <w:rsid w:val="00B4310D"/>
    <w:rsid w:val="00B46B9B"/>
    <w:rsid w:val="00B53C73"/>
    <w:rsid w:val="00B76BF8"/>
    <w:rsid w:val="00B8244A"/>
    <w:rsid w:val="00B83F93"/>
    <w:rsid w:val="00BB3A09"/>
    <w:rsid w:val="00BC22F8"/>
    <w:rsid w:val="00BC411C"/>
    <w:rsid w:val="00BD3B35"/>
    <w:rsid w:val="00BD4164"/>
    <w:rsid w:val="00BD50AE"/>
    <w:rsid w:val="00BE5C92"/>
    <w:rsid w:val="00C132FA"/>
    <w:rsid w:val="00C257A0"/>
    <w:rsid w:val="00C26298"/>
    <w:rsid w:val="00C43386"/>
    <w:rsid w:val="00C82873"/>
    <w:rsid w:val="00D32FEE"/>
    <w:rsid w:val="00D35F86"/>
    <w:rsid w:val="00D36662"/>
    <w:rsid w:val="00D72EAA"/>
    <w:rsid w:val="00D76EA1"/>
    <w:rsid w:val="00D84D02"/>
    <w:rsid w:val="00DA7E4A"/>
    <w:rsid w:val="00DB28F3"/>
    <w:rsid w:val="00DB7692"/>
    <w:rsid w:val="00DC1A68"/>
    <w:rsid w:val="00DC3067"/>
    <w:rsid w:val="00DE755A"/>
    <w:rsid w:val="00DF5969"/>
    <w:rsid w:val="00E309A6"/>
    <w:rsid w:val="00E6782F"/>
    <w:rsid w:val="00EC6CA3"/>
    <w:rsid w:val="00EE665F"/>
    <w:rsid w:val="00F06202"/>
    <w:rsid w:val="00F14B90"/>
    <w:rsid w:val="00F17A4E"/>
    <w:rsid w:val="00FA6838"/>
    <w:rsid w:val="00FB2DFD"/>
    <w:rsid w:val="00FC25FE"/>
    <w:rsid w:val="03903C4E"/>
    <w:rsid w:val="03F62F35"/>
    <w:rsid w:val="0894280D"/>
    <w:rsid w:val="0AD46476"/>
    <w:rsid w:val="0FBC6914"/>
    <w:rsid w:val="1167518F"/>
    <w:rsid w:val="174B3A5F"/>
    <w:rsid w:val="1EB11CB9"/>
    <w:rsid w:val="1EC945E5"/>
    <w:rsid w:val="343A1191"/>
    <w:rsid w:val="34430B82"/>
    <w:rsid w:val="34F7073D"/>
    <w:rsid w:val="3E586B70"/>
    <w:rsid w:val="3F41767B"/>
    <w:rsid w:val="40013C56"/>
    <w:rsid w:val="440D79A6"/>
    <w:rsid w:val="44CA021A"/>
    <w:rsid w:val="45CD6E11"/>
    <w:rsid w:val="49E9090D"/>
    <w:rsid w:val="49FA540E"/>
    <w:rsid w:val="4B27104C"/>
    <w:rsid w:val="4D8278CA"/>
    <w:rsid w:val="4E2A1E00"/>
    <w:rsid w:val="4F115F4A"/>
    <w:rsid w:val="507E450B"/>
    <w:rsid w:val="50D5523F"/>
    <w:rsid w:val="50EA561A"/>
    <w:rsid w:val="58663551"/>
    <w:rsid w:val="5A871E26"/>
    <w:rsid w:val="5B4B1AF3"/>
    <w:rsid w:val="6A874F76"/>
    <w:rsid w:val="70934920"/>
    <w:rsid w:val="74A6364F"/>
    <w:rsid w:val="74F651C1"/>
    <w:rsid w:val="766B0492"/>
    <w:rsid w:val="780127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spacing w:val="0"/>
    </w:rPr>
  </w:style>
  <w:style w:type="character" w:styleId="aa">
    <w:name w:val="Emphasis"/>
    <w:uiPriority w:val="20"/>
    <w:qFormat/>
    <w:rPr>
      <w:b/>
      <w:bCs/>
      <w:i/>
      <w:iCs/>
      <w:color w:val="5A5A5A" w:themeColor="text1" w:themeTint="A5"/>
    </w:rPr>
  </w:style>
  <w:style w:type="character" w:styleId="ab">
    <w:name w:val="Hyperlink"/>
    <w:basedOn w:val="a0"/>
    <w:uiPriority w:val="99"/>
    <w:semiHidden/>
    <w:unhideWhenUsed/>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A5A5A" w:themeColor="text1" w:themeTint="A5"/>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c">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F65518-FA38-42B2-A15D-855D3CCBB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342</Words>
  <Characters>1955</Characters>
  <Application>Microsoft Office Word</Application>
  <DocSecurity>0</DocSecurity>
  <Lines>16</Lines>
  <Paragraphs>4</Paragraphs>
  <ScaleCrop>false</ScaleCrop>
  <Company>GCF</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zzb</cp:lastModifiedBy>
  <cp:revision>17</cp:revision>
  <dcterms:created xsi:type="dcterms:W3CDTF">2019-12-17T08:29:00Z</dcterms:created>
  <dcterms:modified xsi:type="dcterms:W3CDTF">2019-12-22T02:22:00Z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