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134" w:rsidRDefault="00463EDF">
      <w:pPr>
        <w:pStyle w:val="10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文学与新闻传播学院2019年度工作总结</w:t>
      </w: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1526"/>
        <w:gridCol w:w="8221"/>
      </w:tblGrid>
      <w:tr w:rsidR="00FA3134" w:rsidTr="001D0CB7">
        <w:tc>
          <w:tcPr>
            <w:tcW w:w="1526" w:type="dxa"/>
          </w:tcPr>
          <w:p w:rsidR="00FA3134" w:rsidRDefault="00463ED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221" w:type="dxa"/>
          </w:tcPr>
          <w:p w:rsidR="00FA3134" w:rsidRDefault="00463EDF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FA3134" w:rsidTr="001D0CB7">
        <w:tc>
          <w:tcPr>
            <w:tcW w:w="1526" w:type="dxa"/>
            <w:vAlign w:val="center"/>
          </w:tcPr>
          <w:p w:rsidR="00FA3134" w:rsidRDefault="00463ED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关键指标和教师岗位任务完成情况</w:t>
            </w:r>
          </w:p>
        </w:tc>
        <w:tc>
          <w:tcPr>
            <w:tcW w:w="8221" w:type="dxa"/>
            <w:vAlign w:val="center"/>
          </w:tcPr>
          <w:p w:rsidR="001D0CB7" w:rsidRDefault="00463EDF" w:rsidP="004B19FB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D0CB7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本科人才培养</w:t>
            </w:r>
            <w:r w:rsidR="001D0CB7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：</w:t>
            </w:r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坚持以本为本，以专业评估、师范认证为抓手，强化专业课程建设，提升人才培养质量。加强教学联动、师生互动、生生互动，设立考研自习室、诚信考场。校级教研立项11项。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健全第二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课堂成绩单组织管理和工作运行体系，活动年平均签到率81%。打造“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专业多赛事”平台，提升学生学习发展内生动力。学生发表论文3篇；互联网+项目推报17项；国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创项目推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报31项；总就业率92.59%，考研率13.9%。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D0CB7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学科建设与研究生教育：</w:t>
            </w:r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着力从学位点建设、学科内力整合、学科方向凝练等方面深化学科内涵发展，提升学科核心竞争力。中国语言文学一级学科建设和汉语国际教育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申硕工作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深入推进。整合优化专业学科设置，明确学科发展目标和方向。从招生选拔、课程教学、学术训练、管理服务、就业发展等方面提升研究生培养质量。学位论文一次评审合格率达100％，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一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志愿录取率达到85.7％，获得质量提升计划项目2项，研究生获省级以上奖励2项。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D0CB7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师资队伍：</w:t>
            </w:r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引进博士4人，新增教授1人，副教授3人，充实了教师队伍。</w:t>
            </w:r>
          </w:p>
          <w:p w:rsidR="00FA3134" w:rsidRPr="00C352D1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1D0CB7"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科研工作：</w:t>
            </w:r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打造</w:t>
            </w:r>
            <w:bookmarkStart w:id="0" w:name="_GoBack"/>
            <w:bookmarkEnd w:id="0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科研团队、营造学术氛围、提升科学水平。主办学术会议5场，16位专家进校指导科研工作。获</w:t>
            </w:r>
            <w:proofErr w:type="gramStart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批国家</w:t>
            </w:r>
            <w:proofErr w:type="gramEnd"/>
            <w:r w:rsidRPr="001D0CB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社科基金项目2项、省社科规划研究项目3项，省社科优秀成果一等奖1项、</w:t>
            </w:r>
            <w:r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二等奖1项，泰山文艺奖1项，发表高水平学术论文25篇。</w:t>
            </w:r>
          </w:p>
          <w:p w:rsidR="00FA3134" w:rsidRPr="001D0CB7" w:rsidRDefault="001D0CB7" w:rsidP="00315EA1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C352D1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教师岗位任务：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学院教师岗位共有</w:t>
            </w:r>
            <w:r w:rsidR="00290DF7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57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人，其中第三轮聘用</w:t>
            </w:r>
            <w:r w:rsidR="00290DF7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52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人</w:t>
            </w:r>
            <w:r w:rsidR="00290DF7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，第三轮聘用后新入校教师7人，2019年度退休教师2人。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应完成的教师岗位任务</w:t>
            </w:r>
            <w:proofErr w:type="gramStart"/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教学总分值</w:t>
            </w:r>
            <w:proofErr w:type="gramEnd"/>
            <w:r w:rsidR="00B62243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（最低）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1544B2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7088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分，实际完成</w:t>
            </w:r>
            <w:r w:rsidR="001544B2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14645.6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 w:rsidR="001544B2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207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%；应完成的教师岗位任务科研总分值</w:t>
            </w:r>
            <w:r w:rsidR="00B62243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（最低）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为</w:t>
            </w:r>
            <w:r w:rsidR="00C069E0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4388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分，实际完成</w:t>
            </w:r>
            <w:r w:rsidR="00C069E0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7921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 w:rsidR="00C069E0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</w:t>
            </w:r>
            <w:r w:rsidR="00315EA1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81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%；应完成的教师岗位任务总分值为</w:t>
            </w:r>
            <w:r w:rsidR="001B679C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16996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分（不含公共服务分），实际完成</w:t>
            </w:r>
            <w:r w:rsidR="00C069E0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22566.6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分，完成比例</w:t>
            </w:r>
            <w:r w:rsidR="001B679C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133</w:t>
            </w:r>
            <w:r w:rsidR="00463EDF" w:rsidRPr="00C352D1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%。</w:t>
            </w:r>
          </w:p>
        </w:tc>
      </w:tr>
      <w:tr w:rsidR="00FA3134" w:rsidTr="001D0CB7">
        <w:tc>
          <w:tcPr>
            <w:tcW w:w="1526" w:type="dxa"/>
            <w:vAlign w:val="center"/>
          </w:tcPr>
          <w:p w:rsidR="00FA3134" w:rsidRDefault="00463EDF">
            <w:pPr>
              <w:pStyle w:val="10"/>
              <w:spacing w:line="400" w:lineRule="exact"/>
              <w:rPr>
                <w:rFonts w:ascii="仿宋" w:eastAsia="仿宋" w:hAnsi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党的建设和基础工</w:t>
            </w:r>
          </w:p>
          <w:p w:rsidR="00FA3134" w:rsidRDefault="00463ED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作情况</w:t>
            </w:r>
          </w:p>
        </w:tc>
        <w:tc>
          <w:tcPr>
            <w:tcW w:w="8221" w:type="dxa"/>
            <w:vAlign w:val="center"/>
          </w:tcPr>
          <w:p w:rsidR="001D0CB7" w:rsidRDefault="00463ED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1.提升党建服务工作水平。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总支工作围绕学院中心工作，立足于学院学科与师生发展，集中在班子建设、思想建设、制度建设方面发力，突出组织运行、政治把关、思想教育、制度规章、推动发展五个关键点，有效提升了基层党组织组织力、战斗力和影响力，促进了党建工作规范化、科学化，较好的发挥了基层党组织的战斗堡垒作用和党员的先锋模范作用，为学院全面持续健康发展提供了坚强的政治、思想和组织保证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2.健全议事规则，强化民主决策。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学院严格按照党总支会议和党政联席会议的议事范围、议事程序和要求，切实提高会议效率、质量和决策水平。建立和落实“两周一推进”“每月一汇总”工作制度，加强信息沟通和落实力度，确保各项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工作落细落实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3.严格落实意识形态工作责任制。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落实《党总支及学院班子成员意识形态工作责任清单》《党总支意识形态抓落实“八问八查”工作法》《党总支加强意识形态教育的工作思路》相关制度，培育学院意识形态工作的基础和特色。</w:t>
            </w:r>
          </w:p>
          <w:p w:rsidR="00FA3134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4.高度重视党风廉政建设和反腐败工作。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做好党风廉政风险防控，执行廉洁自律准则。</w:t>
            </w:r>
          </w:p>
        </w:tc>
      </w:tr>
      <w:tr w:rsidR="00FA3134" w:rsidTr="001D0CB7">
        <w:tc>
          <w:tcPr>
            <w:tcW w:w="1526" w:type="dxa"/>
            <w:vAlign w:val="center"/>
          </w:tcPr>
          <w:p w:rsidR="00FA3134" w:rsidRDefault="00463EDF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特色工作和做法（工作任务之外）</w:t>
            </w:r>
          </w:p>
        </w:tc>
        <w:tc>
          <w:tcPr>
            <w:tcW w:w="8221" w:type="dxa"/>
          </w:tcPr>
          <w:p w:rsidR="001D0CB7" w:rsidRDefault="00463EDF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1.学术活动、文学活动丰富多样。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扎实推进驻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校作家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系列活动，承办稷下大讲堂，推动了校园文化建设。举办“在场·锐见”研究生论坛6次，浓郁了学术范围。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2.深化学生培养国际化探索。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与俄罗斯米宁大学合作建立国际联合培养平台。参与国际交流学生104人次。</w:t>
            </w:r>
          </w:p>
          <w:p w:rsidR="001D0CB7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3.</w:t>
            </w:r>
            <w:proofErr w:type="gramStart"/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校城合作</w:t>
            </w:r>
            <w:proofErr w:type="gramEnd"/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成效显著。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与淄博市委宣传部、市文联合作不断深入，学院在服务地方社会文化建设方面力度加大。</w:t>
            </w:r>
          </w:p>
          <w:p w:rsidR="00FA3134" w:rsidRDefault="00463EDF" w:rsidP="001D0CB7">
            <w:pPr>
              <w:pStyle w:val="10"/>
              <w:spacing w:line="480" w:lineRule="exact"/>
              <w:ind w:firstLineChars="200" w:firstLine="562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  <w:lang w:eastAsia="zh-CN"/>
              </w:rPr>
              <w:t>4.围绕社会实践和星空计划，探索社会责任培养体系。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鼓励学生到校级学生组织和各部门服务奉献、发展锻炼，广泛参与学校建设发展，青年学生爱校荣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校意识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有效提升。2018级116名同学参与“星空计划”，占学生总数的近41.1%。</w:t>
            </w:r>
          </w:p>
        </w:tc>
      </w:tr>
      <w:tr w:rsidR="00FA3134" w:rsidTr="001D0CB7">
        <w:trPr>
          <w:trHeight w:val="6946"/>
        </w:trPr>
        <w:tc>
          <w:tcPr>
            <w:tcW w:w="1526" w:type="dxa"/>
            <w:vAlign w:val="center"/>
          </w:tcPr>
          <w:p w:rsidR="00FA3134" w:rsidRDefault="00463EDF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未完成的年度任务目标</w:t>
            </w:r>
          </w:p>
          <w:p w:rsidR="00FA3134" w:rsidRDefault="00FA3134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</w:p>
        </w:tc>
        <w:tc>
          <w:tcPr>
            <w:tcW w:w="8221" w:type="dxa"/>
            <w:vAlign w:val="center"/>
          </w:tcPr>
          <w:p w:rsidR="00FA3134" w:rsidRPr="00463EDF" w:rsidRDefault="00463EDF" w:rsidP="001D0CB7">
            <w:pPr>
              <w:spacing w:line="480" w:lineRule="exact"/>
              <w:ind w:right="113" w:firstLineChars="200" w:firstLine="562"/>
              <w:rPr>
                <w:rFonts w:ascii="仿宋" w:eastAsia="仿宋" w:hAnsi="仿宋" w:cs="华文仿宋"/>
                <w:b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/>
                <w:sz w:val="28"/>
                <w:szCs w:val="28"/>
                <w:lang w:eastAsia="zh-CN"/>
              </w:rPr>
              <w:t>一、师资队伍建设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1.目标：引进博士8人，引进4人。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未完成原因：语言学、文艺学方向博士少，引进难度大。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2.目标：双</w:t>
            </w:r>
            <w:proofErr w:type="gramStart"/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百工程</w:t>
            </w:r>
            <w:proofErr w:type="gramEnd"/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1人，入选0人。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未完成原因：无人申报。</w:t>
            </w:r>
          </w:p>
          <w:p w:rsidR="00FA3134" w:rsidRPr="00463EDF" w:rsidRDefault="00463EDF" w:rsidP="001D0CB7">
            <w:pPr>
              <w:pStyle w:val="20"/>
              <w:spacing w:line="480" w:lineRule="exact"/>
              <w:ind w:firstLineChars="200" w:firstLine="562"/>
              <w:rPr>
                <w:rFonts w:ascii="仿宋" w:eastAsia="仿宋" w:hAnsi="仿宋" w:cs="华文仿宋"/>
                <w:b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/>
                <w:sz w:val="28"/>
                <w:szCs w:val="28"/>
                <w:lang w:eastAsia="zh-CN"/>
              </w:rPr>
              <w:t>二、研究生工作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1.目标：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研究生首位发表核心以上论文3篇，发表1篇。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原因：重数量轻质量，缺乏引导。</w:t>
            </w:r>
          </w:p>
          <w:p w:rsidR="00FA3134" w:rsidRPr="00463EDF" w:rsidRDefault="00463EDF" w:rsidP="001D0CB7">
            <w:pPr>
              <w:pStyle w:val="20"/>
              <w:spacing w:line="480" w:lineRule="exact"/>
              <w:ind w:firstLineChars="200" w:firstLine="562"/>
              <w:rPr>
                <w:rFonts w:ascii="仿宋" w:eastAsia="仿宋" w:hAnsi="仿宋" w:cs="华文仿宋"/>
                <w:b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/>
                <w:sz w:val="28"/>
                <w:szCs w:val="28"/>
                <w:lang w:eastAsia="zh-CN"/>
              </w:rPr>
              <w:t>三、科研工作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1.目标：高水平论文23，完成21。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未完成原因：任务目标篇高。教师科研主动性有待提高。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2.目标：经费105万，完成67.5万。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bCs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未完成原因：专业原因缺少横向课题经费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2"/>
              <w:jc w:val="both"/>
              <w:rPr>
                <w:rFonts w:ascii="仿宋" w:eastAsia="仿宋" w:hAnsi="仿宋" w:cs="华文仿宋"/>
                <w:b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/>
                <w:sz w:val="28"/>
                <w:szCs w:val="28"/>
                <w:lang w:eastAsia="zh-CN"/>
              </w:rPr>
              <w:t>四、人才培养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1.目标：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全英文授课1项，完成0项。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原因：授课老师培养不够。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2.目标：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教学成果1项，完成0项；在职教师发展与培训5人次，完成4人次；国外</w:t>
            </w:r>
            <w:proofErr w:type="gramStart"/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进修助课1项</w:t>
            </w:r>
            <w:proofErr w:type="gramEnd"/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，完成0项；在编教授、副教授主讲本科课程100%，完成96.58%；教学团队建设1项，完成0项。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原因：校级优秀教学成果、优秀教材培育力度不够；教学团队建设力度不够；1名教授延退未主讲本科课程；国外</w:t>
            </w:r>
            <w:proofErr w:type="gramStart"/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进修助课无人</w:t>
            </w:r>
            <w:proofErr w:type="gramEnd"/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报名。</w:t>
            </w:r>
          </w:p>
          <w:p w:rsidR="00FA3134" w:rsidRPr="00463EDF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 w:cs="华文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3.目标：国</w:t>
            </w:r>
            <w:proofErr w:type="gramStart"/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创计划</w:t>
            </w:r>
            <w:proofErr w:type="gramEnd"/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项目数（立项数）6（1），完成31（0）；竞赛获奖（重点赛事获奖）11（4），完成15（0）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。</w:t>
            </w:r>
          </w:p>
          <w:p w:rsidR="00FA3134" w:rsidRDefault="00463EDF" w:rsidP="001D0CB7">
            <w:pPr>
              <w:spacing w:line="480" w:lineRule="exact"/>
              <w:ind w:firstLineChars="200" w:firstLine="560"/>
              <w:jc w:val="both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463EDF">
              <w:rPr>
                <w:rFonts w:ascii="仿宋" w:eastAsia="仿宋" w:hAnsi="仿宋" w:cs="华文仿宋" w:hint="eastAsia"/>
                <w:bCs/>
                <w:sz w:val="28"/>
                <w:szCs w:val="28"/>
                <w:lang w:eastAsia="zh-CN"/>
              </w:rPr>
              <w:t>未完成</w:t>
            </w:r>
            <w:r w:rsidRPr="00463EDF">
              <w:rPr>
                <w:rFonts w:ascii="仿宋" w:eastAsia="仿宋" w:hAnsi="仿宋" w:cs="华文仿宋" w:hint="eastAsia"/>
                <w:sz w:val="28"/>
                <w:szCs w:val="28"/>
                <w:lang w:eastAsia="zh-CN"/>
              </w:rPr>
              <w:t>原因：重数量轻质量，缺乏引导。</w:t>
            </w:r>
          </w:p>
        </w:tc>
      </w:tr>
    </w:tbl>
    <w:p w:rsidR="00FA3134" w:rsidRDefault="00463EDF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r>
        <w:rPr>
          <w:rFonts w:ascii="仿宋_GB2312" w:eastAsia="仿宋_GB2312" w:hint="eastAsia"/>
          <w:color w:val="FF0000"/>
          <w:sz w:val="24"/>
          <w:szCs w:val="24"/>
          <w:lang w:eastAsia="zh-CN"/>
        </w:rPr>
        <w:t>注：请按照格式要求填写。</w:t>
      </w:r>
    </w:p>
    <w:sectPr w:rsidR="00FA3134" w:rsidSect="00FA313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10D"/>
    <w:rsid w:val="0000381B"/>
    <w:rsid w:val="00050A34"/>
    <w:rsid w:val="0005427F"/>
    <w:rsid w:val="00094109"/>
    <w:rsid w:val="000A4910"/>
    <w:rsid w:val="000B3B33"/>
    <w:rsid w:val="000E3D6E"/>
    <w:rsid w:val="000F0B3A"/>
    <w:rsid w:val="00100C77"/>
    <w:rsid w:val="00103CB6"/>
    <w:rsid w:val="0010783B"/>
    <w:rsid w:val="00115184"/>
    <w:rsid w:val="001237B6"/>
    <w:rsid w:val="00133AA3"/>
    <w:rsid w:val="00146C71"/>
    <w:rsid w:val="001544B2"/>
    <w:rsid w:val="001615AB"/>
    <w:rsid w:val="001814E9"/>
    <w:rsid w:val="001B679C"/>
    <w:rsid w:val="001D0CB7"/>
    <w:rsid w:val="001D41A0"/>
    <w:rsid w:val="001D55AB"/>
    <w:rsid w:val="002002B3"/>
    <w:rsid w:val="00234E05"/>
    <w:rsid w:val="002363B3"/>
    <w:rsid w:val="00266D99"/>
    <w:rsid w:val="0029018F"/>
    <w:rsid w:val="00290DF7"/>
    <w:rsid w:val="002A7070"/>
    <w:rsid w:val="0030210B"/>
    <w:rsid w:val="00315EA1"/>
    <w:rsid w:val="00324B88"/>
    <w:rsid w:val="003502C9"/>
    <w:rsid w:val="003655B4"/>
    <w:rsid w:val="00393AB2"/>
    <w:rsid w:val="00397B84"/>
    <w:rsid w:val="003C0869"/>
    <w:rsid w:val="00400E4A"/>
    <w:rsid w:val="00416079"/>
    <w:rsid w:val="004175B2"/>
    <w:rsid w:val="004467D2"/>
    <w:rsid w:val="00446B35"/>
    <w:rsid w:val="00463EDF"/>
    <w:rsid w:val="00490089"/>
    <w:rsid w:val="004B19FB"/>
    <w:rsid w:val="004C7AED"/>
    <w:rsid w:val="004D0C94"/>
    <w:rsid w:val="004E374F"/>
    <w:rsid w:val="00552627"/>
    <w:rsid w:val="005571D5"/>
    <w:rsid w:val="005614F0"/>
    <w:rsid w:val="00585602"/>
    <w:rsid w:val="005F00F3"/>
    <w:rsid w:val="00626168"/>
    <w:rsid w:val="00627D81"/>
    <w:rsid w:val="00630849"/>
    <w:rsid w:val="00631062"/>
    <w:rsid w:val="006323E7"/>
    <w:rsid w:val="00634288"/>
    <w:rsid w:val="00644594"/>
    <w:rsid w:val="0064557F"/>
    <w:rsid w:val="00684BFC"/>
    <w:rsid w:val="00696214"/>
    <w:rsid w:val="006D08BB"/>
    <w:rsid w:val="006F77A2"/>
    <w:rsid w:val="00710E73"/>
    <w:rsid w:val="0072754D"/>
    <w:rsid w:val="00737A2B"/>
    <w:rsid w:val="007879ED"/>
    <w:rsid w:val="007C560A"/>
    <w:rsid w:val="007C5E04"/>
    <w:rsid w:val="007F3CBC"/>
    <w:rsid w:val="008360C8"/>
    <w:rsid w:val="00852D94"/>
    <w:rsid w:val="00860084"/>
    <w:rsid w:val="0089627E"/>
    <w:rsid w:val="008B6328"/>
    <w:rsid w:val="008D0527"/>
    <w:rsid w:val="00901634"/>
    <w:rsid w:val="00961572"/>
    <w:rsid w:val="009709DF"/>
    <w:rsid w:val="00985579"/>
    <w:rsid w:val="00994FF6"/>
    <w:rsid w:val="009A6F43"/>
    <w:rsid w:val="009C6586"/>
    <w:rsid w:val="009D2B94"/>
    <w:rsid w:val="009E1A77"/>
    <w:rsid w:val="009E3D48"/>
    <w:rsid w:val="009F664E"/>
    <w:rsid w:val="00A37AE0"/>
    <w:rsid w:val="00A42858"/>
    <w:rsid w:val="00A43B79"/>
    <w:rsid w:val="00A57EC6"/>
    <w:rsid w:val="00A835E1"/>
    <w:rsid w:val="00A87764"/>
    <w:rsid w:val="00A94263"/>
    <w:rsid w:val="00A94550"/>
    <w:rsid w:val="00AD66C9"/>
    <w:rsid w:val="00AF2B7C"/>
    <w:rsid w:val="00B01679"/>
    <w:rsid w:val="00B037D1"/>
    <w:rsid w:val="00B06919"/>
    <w:rsid w:val="00B4310D"/>
    <w:rsid w:val="00B46B9B"/>
    <w:rsid w:val="00B53C73"/>
    <w:rsid w:val="00B62243"/>
    <w:rsid w:val="00B76BF8"/>
    <w:rsid w:val="00B8244A"/>
    <w:rsid w:val="00B83F93"/>
    <w:rsid w:val="00BB3A09"/>
    <w:rsid w:val="00BC22F8"/>
    <w:rsid w:val="00BC411C"/>
    <w:rsid w:val="00BD3B35"/>
    <w:rsid w:val="00BD4164"/>
    <w:rsid w:val="00BD50AE"/>
    <w:rsid w:val="00BE5C92"/>
    <w:rsid w:val="00C069E0"/>
    <w:rsid w:val="00C132FA"/>
    <w:rsid w:val="00C257A0"/>
    <w:rsid w:val="00C26298"/>
    <w:rsid w:val="00C352D1"/>
    <w:rsid w:val="00C82873"/>
    <w:rsid w:val="00D32FEE"/>
    <w:rsid w:val="00D35F86"/>
    <w:rsid w:val="00D72EAA"/>
    <w:rsid w:val="00D76EA1"/>
    <w:rsid w:val="00D84D02"/>
    <w:rsid w:val="00DA7E4A"/>
    <w:rsid w:val="00DB28F3"/>
    <w:rsid w:val="00DB7692"/>
    <w:rsid w:val="00DC1A68"/>
    <w:rsid w:val="00DC3067"/>
    <w:rsid w:val="00DF5969"/>
    <w:rsid w:val="00E6782F"/>
    <w:rsid w:val="00EC6CA3"/>
    <w:rsid w:val="00EE665F"/>
    <w:rsid w:val="00F06202"/>
    <w:rsid w:val="00F14B90"/>
    <w:rsid w:val="00F17A4E"/>
    <w:rsid w:val="00FA3134"/>
    <w:rsid w:val="00FA6838"/>
    <w:rsid w:val="00FB2DFD"/>
    <w:rsid w:val="00FC25FE"/>
    <w:rsid w:val="01B8735B"/>
    <w:rsid w:val="01E646B5"/>
    <w:rsid w:val="033E6794"/>
    <w:rsid w:val="038D2EEA"/>
    <w:rsid w:val="0393045C"/>
    <w:rsid w:val="03D16A1D"/>
    <w:rsid w:val="041B0AC5"/>
    <w:rsid w:val="04335074"/>
    <w:rsid w:val="047354C1"/>
    <w:rsid w:val="04B84CA2"/>
    <w:rsid w:val="058D54F6"/>
    <w:rsid w:val="05DD1EC7"/>
    <w:rsid w:val="064931DC"/>
    <w:rsid w:val="06A06502"/>
    <w:rsid w:val="075D0952"/>
    <w:rsid w:val="07A232C7"/>
    <w:rsid w:val="082C0F36"/>
    <w:rsid w:val="086F0B38"/>
    <w:rsid w:val="08EA2711"/>
    <w:rsid w:val="09931468"/>
    <w:rsid w:val="09A96356"/>
    <w:rsid w:val="09B93105"/>
    <w:rsid w:val="09CA4843"/>
    <w:rsid w:val="09DA742D"/>
    <w:rsid w:val="0A0F144C"/>
    <w:rsid w:val="0A4C0301"/>
    <w:rsid w:val="0ADB03A4"/>
    <w:rsid w:val="0C8D4F56"/>
    <w:rsid w:val="0CF1041B"/>
    <w:rsid w:val="0CFF3091"/>
    <w:rsid w:val="0D390C39"/>
    <w:rsid w:val="0D45518F"/>
    <w:rsid w:val="0D7D3632"/>
    <w:rsid w:val="0DD75BD6"/>
    <w:rsid w:val="0DEA4A7C"/>
    <w:rsid w:val="0E0D586B"/>
    <w:rsid w:val="0E9D4146"/>
    <w:rsid w:val="0F0E7470"/>
    <w:rsid w:val="0F4650FC"/>
    <w:rsid w:val="0F953FD8"/>
    <w:rsid w:val="0FEB6724"/>
    <w:rsid w:val="0FF319B6"/>
    <w:rsid w:val="100B1913"/>
    <w:rsid w:val="106C4000"/>
    <w:rsid w:val="10894DFB"/>
    <w:rsid w:val="10BE7A92"/>
    <w:rsid w:val="10DE1E59"/>
    <w:rsid w:val="10F74BEB"/>
    <w:rsid w:val="11D30431"/>
    <w:rsid w:val="11F125B0"/>
    <w:rsid w:val="124F05FF"/>
    <w:rsid w:val="13004192"/>
    <w:rsid w:val="13722003"/>
    <w:rsid w:val="13763D82"/>
    <w:rsid w:val="13A85EB6"/>
    <w:rsid w:val="13B02790"/>
    <w:rsid w:val="13B52563"/>
    <w:rsid w:val="13D451CF"/>
    <w:rsid w:val="151E5A77"/>
    <w:rsid w:val="161C133F"/>
    <w:rsid w:val="16503909"/>
    <w:rsid w:val="174B3A5F"/>
    <w:rsid w:val="17E542C0"/>
    <w:rsid w:val="17FF7CD9"/>
    <w:rsid w:val="18003D0E"/>
    <w:rsid w:val="1825348A"/>
    <w:rsid w:val="19804DAD"/>
    <w:rsid w:val="19D206BE"/>
    <w:rsid w:val="1A2B37EA"/>
    <w:rsid w:val="1A321E1F"/>
    <w:rsid w:val="1AB15945"/>
    <w:rsid w:val="1ABF1338"/>
    <w:rsid w:val="1AC73749"/>
    <w:rsid w:val="1ACA309C"/>
    <w:rsid w:val="1B7E53E0"/>
    <w:rsid w:val="1BDB342A"/>
    <w:rsid w:val="1C300DFF"/>
    <w:rsid w:val="1C4E2915"/>
    <w:rsid w:val="1C8303F3"/>
    <w:rsid w:val="1C9B20A1"/>
    <w:rsid w:val="1CD52ABF"/>
    <w:rsid w:val="1D4C4764"/>
    <w:rsid w:val="1D537BC4"/>
    <w:rsid w:val="1D557A38"/>
    <w:rsid w:val="1D595485"/>
    <w:rsid w:val="1D867C09"/>
    <w:rsid w:val="1DCF2A12"/>
    <w:rsid w:val="1F2D7029"/>
    <w:rsid w:val="1F35569A"/>
    <w:rsid w:val="1F441F84"/>
    <w:rsid w:val="210E4C9A"/>
    <w:rsid w:val="217E1594"/>
    <w:rsid w:val="228421BC"/>
    <w:rsid w:val="22965963"/>
    <w:rsid w:val="230A74A1"/>
    <w:rsid w:val="238C51A9"/>
    <w:rsid w:val="23E45B30"/>
    <w:rsid w:val="2462715F"/>
    <w:rsid w:val="24837FC7"/>
    <w:rsid w:val="249B6BEE"/>
    <w:rsid w:val="252D265A"/>
    <w:rsid w:val="25E357E0"/>
    <w:rsid w:val="283F338C"/>
    <w:rsid w:val="297F725B"/>
    <w:rsid w:val="2A412E0F"/>
    <w:rsid w:val="2A6A47C0"/>
    <w:rsid w:val="2A9C5FA3"/>
    <w:rsid w:val="2ABB0916"/>
    <w:rsid w:val="2B397840"/>
    <w:rsid w:val="2B5F1C5C"/>
    <w:rsid w:val="2B671D30"/>
    <w:rsid w:val="2C0C5406"/>
    <w:rsid w:val="2C227E3D"/>
    <w:rsid w:val="2C237D49"/>
    <w:rsid w:val="2C2B128E"/>
    <w:rsid w:val="2C5E1704"/>
    <w:rsid w:val="2C9441B9"/>
    <w:rsid w:val="2CF771BA"/>
    <w:rsid w:val="2D644B0B"/>
    <w:rsid w:val="2DF61CFC"/>
    <w:rsid w:val="2E09169C"/>
    <w:rsid w:val="2EBF53DE"/>
    <w:rsid w:val="2F1B67CB"/>
    <w:rsid w:val="2F6B4967"/>
    <w:rsid w:val="300D518B"/>
    <w:rsid w:val="30140234"/>
    <w:rsid w:val="3057050C"/>
    <w:rsid w:val="31654A01"/>
    <w:rsid w:val="31D21C2E"/>
    <w:rsid w:val="3282202A"/>
    <w:rsid w:val="32AE4196"/>
    <w:rsid w:val="33EC14A6"/>
    <w:rsid w:val="34087260"/>
    <w:rsid w:val="34891010"/>
    <w:rsid w:val="34947B1B"/>
    <w:rsid w:val="34C5109E"/>
    <w:rsid w:val="34F7073D"/>
    <w:rsid w:val="35001F77"/>
    <w:rsid w:val="350C0965"/>
    <w:rsid w:val="35BC6723"/>
    <w:rsid w:val="363372C5"/>
    <w:rsid w:val="36554D4D"/>
    <w:rsid w:val="366F7E89"/>
    <w:rsid w:val="37E4288D"/>
    <w:rsid w:val="384A4BE2"/>
    <w:rsid w:val="385D5A86"/>
    <w:rsid w:val="38E63314"/>
    <w:rsid w:val="3909419F"/>
    <w:rsid w:val="39F23ED3"/>
    <w:rsid w:val="3A1D4D7F"/>
    <w:rsid w:val="3AA017E5"/>
    <w:rsid w:val="3AFA6095"/>
    <w:rsid w:val="3B180090"/>
    <w:rsid w:val="3B306E8F"/>
    <w:rsid w:val="3B567AA4"/>
    <w:rsid w:val="3B9A79EF"/>
    <w:rsid w:val="3BCC3997"/>
    <w:rsid w:val="3C5A3A92"/>
    <w:rsid w:val="3C684495"/>
    <w:rsid w:val="3C7802A2"/>
    <w:rsid w:val="3CFE62C7"/>
    <w:rsid w:val="3D6D1D94"/>
    <w:rsid w:val="3E592A22"/>
    <w:rsid w:val="3E6616CA"/>
    <w:rsid w:val="3E8376E1"/>
    <w:rsid w:val="3EB80427"/>
    <w:rsid w:val="3F353874"/>
    <w:rsid w:val="3F707F2C"/>
    <w:rsid w:val="3FDC2F09"/>
    <w:rsid w:val="400A7499"/>
    <w:rsid w:val="403D2FBE"/>
    <w:rsid w:val="405F02EA"/>
    <w:rsid w:val="407D4506"/>
    <w:rsid w:val="42E34CE7"/>
    <w:rsid w:val="43091B9F"/>
    <w:rsid w:val="43D15BD2"/>
    <w:rsid w:val="44924498"/>
    <w:rsid w:val="44FA2AA4"/>
    <w:rsid w:val="450745B0"/>
    <w:rsid w:val="451A7BB9"/>
    <w:rsid w:val="454B5531"/>
    <w:rsid w:val="4555639A"/>
    <w:rsid w:val="46677363"/>
    <w:rsid w:val="46703FF6"/>
    <w:rsid w:val="46FC38A1"/>
    <w:rsid w:val="477068DE"/>
    <w:rsid w:val="48087695"/>
    <w:rsid w:val="484118B7"/>
    <w:rsid w:val="4877451B"/>
    <w:rsid w:val="4888619A"/>
    <w:rsid w:val="48C306C8"/>
    <w:rsid w:val="496424E1"/>
    <w:rsid w:val="49C938E5"/>
    <w:rsid w:val="4A044E9E"/>
    <w:rsid w:val="4A19129E"/>
    <w:rsid w:val="4A253723"/>
    <w:rsid w:val="4A9421C2"/>
    <w:rsid w:val="4AE46051"/>
    <w:rsid w:val="4B580CAD"/>
    <w:rsid w:val="4B9327DC"/>
    <w:rsid w:val="4C4B7D73"/>
    <w:rsid w:val="4C535F9B"/>
    <w:rsid w:val="4C6D7CA7"/>
    <w:rsid w:val="4C7D20BC"/>
    <w:rsid w:val="4CCA1714"/>
    <w:rsid w:val="4CF4074A"/>
    <w:rsid w:val="4D0D4B80"/>
    <w:rsid w:val="4DC44408"/>
    <w:rsid w:val="4DED6270"/>
    <w:rsid w:val="4E2A1E00"/>
    <w:rsid w:val="4E2D6CDB"/>
    <w:rsid w:val="4E3E648B"/>
    <w:rsid w:val="4E565E9B"/>
    <w:rsid w:val="4E647093"/>
    <w:rsid w:val="4F8B7019"/>
    <w:rsid w:val="501227F7"/>
    <w:rsid w:val="50B765E0"/>
    <w:rsid w:val="50E56209"/>
    <w:rsid w:val="510233F3"/>
    <w:rsid w:val="51520A52"/>
    <w:rsid w:val="51A0681E"/>
    <w:rsid w:val="524106DC"/>
    <w:rsid w:val="52E86441"/>
    <w:rsid w:val="53A6441D"/>
    <w:rsid w:val="53EC3C49"/>
    <w:rsid w:val="5492307B"/>
    <w:rsid w:val="555D6A6C"/>
    <w:rsid w:val="558D65F7"/>
    <w:rsid w:val="55B82171"/>
    <w:rsid w:val="55C06A73"/>
    <w:rsid w:val="55C3580F"/>
    <w:rsid w:val="55C77741"/>
    <w:rsid w:val="56283870"/>
    <w:rsid w:val="564011AA"/>
    <w:rsid w:val="565102E4"/>
    <w:rsid w:val="57327156"/>
    <w:rsid w:val="575225D9"/>
    <w:rsid w:val="577452DF"/>
    <w:rsid w:val="57D3612A"/>
    <w:rsid w:val="587A3B80"/>
    <w:rsid w:val="5881692E"/>
    <w:rsid w:val="58DE1044"/>
    <w:rsid w:val="59C31AAB"/>
    <w:rsid w:val="5AF37BDE"/>
    <w:rsid w:val="5B4B1AF3"/>
    <w:rsid w:val="5BAD6B7D"/>
    <w:rsid w:val="5BB8568D"/>
    <w:rsid w:val="5C000DD2"/>
    <w:rsid w:val="5C061882"/>
    <w:rsid w:val="5C701749"/>
    <w:rsid w:val="5C782331"/>
    <w:rsid w:val="5D1F11F7"/>
    <w:rsid w:val="5D304075"/>
    <w:rsid w:val="5D4A4A99"/>
    <w:rsid w:val="5D710E81"/>
    <w:rsid w:val="5DE101B0"/>
    <w:rsid w:val="5E016FE7"/>
    <w:rsid w:val="5E3D04F9"/>
    <w:rsid w:val="5E5023EE"/>
    <w:rsid w:val="5E5C7786"/>
    <w:rsid w:val="5E6007C2"/>
    <w:rsid w:val="5E645B95"/>
    <w:rsid w:val="5E7F6EEA"/>
    <w:rsid w:val="5EBB00F8"/>
    <w:rsid w:val="5ECE28D6"/>
    <w:rsid w:val="5F6161F7"/>
    <w:rsid w:val="5FAB2D61"/>
    <w:rsid w:val="6022433E"/>
    <w:rsid w:val="608C0385"/>
    <w:rsid w:val="60C96493"/>
    <w:rsid w:val="60E34D99"/>
    <w:rsid w:val="61AF73A9"/>
    <w:rsid w:val="61DF3168"/>
    <w:rsid w:val="622E2814"/>
    <w:rsid w:val="626612C9"/>
    <w:rsid w:val="62D76CD0"/>
    <w:rsid w:val="63802766"/>
    <w:rsid w:val="63C346C0"/>
    <w:rsid w:val="63DD18A1"/>
    <w:rsid w:val="641A74B9"/>
    <w:rsid w:val="649D0977"/>
    <w:rsid w:val="64BD5735"/>
    <w:rsid w:val="64DD1994"/>
    <w:rsid w:val="650D2BC8"/>
    <w:rsid w:val="654D7C44"/>
    <w:rsid w:val="65544B85"/>
    <w:rsid w:val="65C80DC5"/>
    <w:rsid w:val="65D55323"/>
    <w:rsid w:val="65E94EF0"/>
    <w:rsid w:val="663B58F2"/>
    <w:rsid w:val="66B26FA1"/>
    <w:rsid w:val="67AC2CA1"/>
    <w:rsid w:val="67B65C90"/>
    <w:rsid w:val="681B0AF9"/>
    <w:rsid w:val="68546C5D"/>
    <w:rsid w:val="6917327A"/>
    <w:rsid w:val="69795957"/>
    <w:rsid w:val="69962F1B"/>
    <w:rsid w:val="69BD5657"/>
    <w:rsid w:val="69DC2BE3"/>
    <w:rsid w:val="6ADA3409"/>
    <w:rsid w:val="6B3E6282"/>
    <w:rsid w:val="6C771FBF"/>
    <w:rsid w:val="6C834DAF"/>
    <w:rsid w:val="6CB5401F"/>
    <w:rsid w:val="6CCD62A2"/>
    <w:rsid w:val="6DCC7C33"/>
    <w:rsid w:val="6E862D40"/>
    <w:rsid w:val="6E9833CD"/>
    <w:rsid w:val="6F400503"/>
    <w:rsid w:val="704428B3"/>
    <w:rsid w:val="707B0C6A"/>
    <w:rsid w:val="712217F0"/>
    <w:rsid w:val="722342D1"/>
    <w:rsid w:val="72325E7F"/>
    <w:rsid w:val="72644F6E"/>
    <w:rsid w:val="72B65532"/>
    <w:rsid w:val="72B738D6"/>
    <w:rsid w:val="72B73AF2"/>
    <w:rsid w:val="72DE2031"/>
    <w:rsid w:val="72E173AC"/>
    <w:rsid w:val="730E276F"/>
    <w:rsid w:val="73292CB3"/>
    <w:rsid w:val="735F63EF"/>
    <w:rsid w:val="73A84279"/>
    <w:rsid w:val="73E853E5"/>
    <w:rsid w:val="745C4630"/>
    <w:rsid w:val="754158A9"/>
    <w:rsid w:val="7556634D"/>
    <w:rsid w:val="756D5230"/>
    <w:rsid w:val="75955B51"/>
    <w:rsid w:val="75D450C5"/>
    <w:rsid w:val="764674F8"/>
    <w:rsid w:val="76E43980"/>
    <w:rsid w:val="78832D22"/>
    <w:rsid w:val="78F0744C"/>
    <w:rsid w:val="79B33DDA"/>
    <w:rsid w:val="79CC5B59"/>
    <w:rsid w:val="79E3345C"/>
    <w:rsid w:val="7A617D77"/>
    <w:rsid w:val="7B7E239C"/>
    <w:rsid w:val="7C0F43A7"/>
    <w:rsid w:val="7C18705E"/>
    <w:rsid w:val="7C963F8B"/>
    <w:rsid w:val="7CFC4A76"/>
    <w:rsid w:val="7D1C54DA"/>
    <w:rsid w:val="7D4C0D3A"/>
    <w:rsid w:val="7DAD6FD3"/>
    <w:rsid w:val="7DCC48DC"/>
    <w:rsid w:val="7E2852B9"/>
    <w:rsid w:val="7EB709B0"/>
    <w:rsid w:val="7F5E0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34"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FA3134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A3134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3134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3134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FA3134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FA3134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FA3134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FA3134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FA3134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A3134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FA31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A3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FA3134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FA3134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rsid w:val="00FA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A3134"/>
    <w:rPr>
      <w:b/>
      <w:bCs/>
      <w:spacing w:val="0"/>
    </w:rPr>
  </w:style>
  <w:style w:type="character" w:styleId="aa">
    <w:name w:val="Emphasis"/>
    <w:uiPriority w:val="20"/>
    <w:qFormat/>
    <w:rsid w:val="00FA3134"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sid w:val="00FA3134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FA313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FA313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FA313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FA313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FA313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FA313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FA3134"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FA3134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FA3134"/>
  </w:style>
  <w:style w:type="character" w:customStyle="1" w:styleId="Char3">
    <w:name w:val="无间隔 Char"/>
    <w:basedOn w:val="a0"/>
    <w:link w:val="10"/>
    <w:uiPriority w:val="1"/>
    <w:qFormat/>
    <w:rsid w:val="00FA3134"/>
  </w:style>
  <w:style w:type="paragraph" w:customStyle="1" w:styleId="11">
    <w:name w:val="列出段落1"/>
    <w:basedOn w:val="a"/>
    <w:uiPriority w:val="34"/>
    <w:qFormat/>
    <w:rsid w:val="00FA3134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FA313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sid w:val="00FA313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rsid w:val="00FA313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FA313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FA3134"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sid w:val="00FA3134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FA3134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FA3134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FA313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FA3134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FA3134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FA3134"/>
    <w:rPr>
      <w:sz w:val="18"/>
      <w:szCs w:val="18"/>
    </w:rPr>
  </w:style>
  <w:style w:type="paragraph" w:customStyle="1" w:styleId="20">
    <w:name w:val="无间隔2"/>
    <w:basedOn w:val="a"/>
    <w:uiPriority w:val="1"/>
    <w:qFormat/>
    <w:rsid w:val="00FA31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134"/>
    <w:rPr>
      <w:rFonts w:asciiTheme="minorHAnsi" w:eastAsiaTheme="minorEastAsia" w:hAnsiTheme="minorHAnsi" w:cstheme="minorBidi"/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FA3134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A3134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FA3134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A3134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FA3134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FA3134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FA3134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FA3134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FA3134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FA3134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FA313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FA3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FA3134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FA3134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table" w:styleId="a8">
    <w:name w:val="Table Grid"/>
    <w:basedOn w:val="a1"/>
    <w:uiPriority w:val="39"/>
    <w:qFormat/>
    <w:rsid w:val="00FA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A3134"/>
    <w:rPr>
      <w:b/>
      <w:bCs/>
      <w:spacing w:val="0"/>
    </w:rPr>
  </w:style>
  <w:style w:type="character" w:styleId="aa">
    <w:name w:val="Emphasis"/>
    <w:uiPriority w:val="20"/>
    <w:qFormat/>
    <w:rsid w:val="00FA3134"/>
    <w:rPr>
      <w:b/>
      <w:bCs/>
      <w:i/>
      <w:iCs/>
      <w:color w:val="595959" w:themeColor="text1" w:themeTint="A6"/>
    </w:rPr>
  </w:style>
  <w:style w:type="character" w:styleId="ab">
    <w:name w:val="Hyperlink"/>
    <w:basedOn w:val="a0"/>
    <w:uiPriority w:val="99"/>
    <w:unhideWhenUsed/>
    <w:qFormat/>
    <w:rsid w:val="00FA3134"/>
    <w:rPr>
      <w:color w:val="0000FF" w:themeColor="hyperlink"/>
      <w:u w:val="single"/>
    </w:rPr>
  </w:style>
  <w:style w:type="character" w:customStyle="1" w:styleId="1Char">
    <w:name w:val="标题 1 Char"/>
    <w:basedOn w:val="a0"/>
    <w:link w:val="1"/>
    <w:uiPriority w:val="9"/>
    <w:qFormat/>
    <w:rsid w:val="00FA313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FA313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FA313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FA313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FA313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FA313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FA313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FA3134"/>
    <w:rPr>
      <w:rFonts w:asciiTheme="majorHAnsi" w:eastAsiaTheme="majorEastAsia" w:hAnsiTheme="majorHAnsi" w:cstheme="majorBidi"/>
      <w:i/>
      <w:iCs/>
      <w:color w:val="244061" w:themeColor="accent1" w:themeShade="80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FA3134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FA3134"/>
  </w:style>
  <w:style w:type="character" w:customStyle="1" w:styleId="Char3">
    <w:name w:val="无间隔 Char"/>
    <w:basedOn w:val="a0"/>
    <w:link w:val="10"/>
    <w:uiPriority w:val="1"/>
    <w:qFormat/>
    <w:rsid w:val="00FA3134"/>
  </w:style>
  <w:style w:type="paragraph" w:customStyle="1" w:styleId="11">
    <w:name w:val="列出段落1"/>
    <w:basedOn w:val="a"/>
    <w:uiPriority w:val="34"/>
    <w:qFormat/>
    <w:rsid w:val="00FA3134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FA313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har4">
    <w:name w:val="引用 Char"/>
    <w:basedOn w:val="a0"/>
    <w:link w:val="12"/>
    <w:uiPriority w:val="29"/>
    <w:qFormat/>
    <w:rsid w:val="00FA3134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13">
    <w:name w:val="明显引用1"/>
    <w:basedOn w:val="a"/>
    <w:next w:val="a"/>
    <w:link w:val="Char5"/>
    <w:uiPriority w:val="30"/>
    <w:qFormat/>
    <w:rsid w:val="00FA313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FA313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FA3134"/>
    <w:rPr>
      <w:i/>
      <w:iCs/>
      <w:color w:val="595959" w:themeColor="text1" w:themeTint="A6"/>
    </w:rPr>
  </w:style>
  <w:style w:type="character" w:customStyle="1" w:styleId="15">
    <w:name w:val="明显强调1"/>
    <w:uiPriority w:val="21"/>
    <w:qFormat/>
    <w:rsid w:val="00FA3134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FA3134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FA3134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FA313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FA3134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FA3134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FA3134"/>
    <w:rPr>
      <w:sz w:val="18"/>
      <w:szCs w:val="18"/>
    </w:rPr>
  </w:style>
  <w:style w:type="paragraph" w:customStyle="1" w:styleId="20">
    <w:name w:val="无间隔2"/>
    <w:basedOn w:val="a"/>
    <w:uiPriority w:val="1"/>
    <w:qFormat/>
    <w:rsid w:val="00FA31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53C9F1D-DE44-4048-8019-3F1B018A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311</Words>
  <Characters>1776</Characters>
  <Application>Microsoft Office Word</Application>
  <DocSecurity>0</DocSecurity>
  <Lines>14</Lines>
  <Paragraphs>4</Paragraphs>
  <ScaleCrop>false</ScaleCrop>
  <Company>GCF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10</cp:revision>
  <dcterms:created xsi:type="dcterms:W3CDTF">2019-12-23T07:38:00Z</dcterms:created>
  <dcterms:modified xsi:type="dcterms:W3CDTF">2019-12-23T09:26:00Z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