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2" w:rsidRPr="007754C1" w:rsidRDefault="009C1EF2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 w:rsidRPr="007754C1">
        <w:rPr>
          <w:rFonts w:ascii="黑体" w:eastAsia="黑体" w:hAnsi="黑体"/>
          <w:sz w:val="44"/>
          <w:szCs w:val="44"/>
        </w:rPr>
        <w:t>山东理工大学XX学科</w:t>
      </w:r>
    </w:p>
    <w:p w:rsidR="009C1EF2" w:rsidRPr="007754C1" w:rsidRDefault="00451A1C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学术硕士</w:t>
      </w:r>
      <w:r w:rsidR="009C1EF2" w:rsidRPr="007754C1">
        <w:rPr>
          <w:rFonts w:ascii="黑体" w:eastAsia="黑体" w:hAnsi="黑体"/>
          <w:sz w:val="44"/>
          <w:szCs w:val="44"/>
        </w:rPr>
        <w:t>研究生培养方案</w:t>
      </w:r>
      <w:r w:rsidR="00E73CAA" w:rsidRPr="00725D43">
        <w:rPr>
          <w:rFonts w:ascii="黑体" w:eastAsia="黑体" w:hAnsi="黑体" w:hint="eastAsia"/>
          <w:sz w:val="44"/>
          <w:szCs w:val="44"/>
          <w:highlight w:val="yellow"/>
        </w:rPr>
        <w:t>（模板）</w:t>
      </w:r>
    </w:p>
    <w:p w:rsidR="009C1EF2" w:rsidRDefault="00451A1C" w:rsidP="00981AB4">
      <w:pPr>
        <w:spacing w:beforeLines="50" w:afterLines="50" w:line="56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学科代码</w:t>
      </w:r>
      <w:r w:rsidR="009C1EF2" w:rsidRPr="007754C1">
        <w:rPr>
          <w:rFonts w:ascii="黑体" w:eastAsia="黑体" w:hAnsi="黑体"/>
          <w:color w:val="000000"/>
          <w:sz w:val="28"/>
          <w:szCs w:val="28"/>
        </w:rPr>
        <w:t>：</w:t>
      </w:r>
      <w:r w:rsidRPr="00451A1C">
        <w:rPr>
          <w:rFonts w:ascii="黑体" w:eastAsia="黑体" w:hAnsi="黑体" w:hint="eastAsia"/>
          <w:color w:val="000000"/>
          <w:sz w:val="28"/>
          <w:szCs w:val="28"/>
          <w:highlight w:val="yellow"/>
        </w:rPr>
        <w:t>0802</w:t>
      </w:r>
    </w:p>
    <w:p w:rsidR="006251A0" w:rsidRPr="006251A0" w:rsidRDefault="006251A0" w:rsidP="00981AB4">
      <w:pPr>
        <w:spacing w:beforeLines="50" w:afterLines="50" w:line="560" w:lineRule="exact"/>
        <w:rPr>
          <w:rFonts w:ascii="黑体" w:eastAsia="黑体" w:hAnsi="黑体"/>
          <w:color w:val="000000"/>
          <w:sz w:val="28"/>
          <w:szCs w:val="28"/>
          <w:highlight w:val="yellow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字体字号要求：</w:t>
      </w:r>
    </w:p>
    <w:p w:rsidR="006251A0" w:rsidRPr="00DD0A35" w:rsidRDefault="006251A0" w:rsidP="00981AB4">
      <w:pPr>
        <w:spacing w:beforeLines="50" w:afterLines="50" w:line="560" w:lineRule="exact"/>
        <w:rPr>
          <w:rFonts w:asciiTheme="minorEastAsia" w:hAnsiTheme="minorEastAsia"/>
          <w:color w:val="000000"/>
          <w:sz w:val="28"/>
          <w:szCs w:val="28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 xml:space="preserve">    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大标题“XX学科培养方案”黑体二号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，段前段后为0，行间距32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；一级标题黑体四号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二级标题黑体四号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正文宋体四号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；表格内字体，固定部分宋体小五号加粗，填写部分宋体小五号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，行间距为单倍行距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。</w:t>
      </w:r>
    </w:p>
    <w:p w:rsidR="009C1EF2" w:rsidRDefault="009C1EF2" w:rsidP="00981AB4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一、学科简介（</w:t>
      </w:r>
      <w:r w:rsidRPr="00B4342E">
        <w:rPr>
          <w:rFonts w:hint="eastAsia"/>
          <w:color w:val="FF0000"/>
          <w:sz w:val="28"/>
          <w:szCs w:val="28"/>
          <w:highlight w:val="yellow"/>
        </w:rPr>
        <w:t>不宜超过</w:t>
      </w:r>
      <w:r>
        <w:rPr>
          <w:rFonts w:hint="eastAsia"/>
          <w:color w:val="FF0000"/>
          <w:sz w:val="28"/>
          <w:szCs w:val="28"/>
          <w:highlight w:val="yellow"/>
        </w:rPr>
        <w:t>400-</w:t>
      </w:r>
      <w:r w:rsidRPr="00B4342E">
        <w:rPr>
          <w:rFonts w:hint="eastAsia"/>
          <w:color w:val="FF0000"/>
          <w:sz w:val="28"/>
          <w:szCs w:val="28"/>
          <w:highlight w:val="yellow"/>
        </w:rPr>
        <w:t>600</w:t>
      </w:r>
      <w:r w:rsidRPr="00B4342E">
        <w:rPr>
          <w:rFonts w:hint="eastAsia"/>
          <w:color w:val="FF0000"/>
          <w:sz w:val="28"/>
          <w:szCs w:val="28"/>
          <w:highlight w:val="yellow"/>
        </w:rPr>
        <w:t>字，可参考学科评估材料）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学科历史（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年成立，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年招收硕士，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年招收博士等）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学科师资（总体情况，国家级、省级人才情况，荣誉称号）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学科成果（承担</w:t>
      </w:r>
      <w:r w:rsidR="001170CE">
        <w:rPr>
          <w:rFonts w:hint="eastAsia"/>
          <w:sz w:val="28"/>
          <w:szCs w:val="28"/>
          <w:highlight w:val="yellow"/>
        </w:rPr>
        <w:t>各级</w:t>
      </w:r>
      <w:r w:rsidRPr="001170CE">
        <w:rPr>
          <w:rFonts w:hint="eastAsia"/>
          <w:sz w:val="28"/>
          <w:szCs w:val="28"/>
          <w:highlight w:val="yellow"/>
        </w:rPr>
        <w:t>项目数</w:t>
      </w:r>
      <w:r w:rsidR="00293452" w:rsidRPr="001170CE">
        <w:rPr>
          <w:rFonts w:hint="eastAsia"/>
          <w:sz w:val="28"/>
          <w:szCs w:val="28"/>
          <w:highlight w:val="yellow"/>
        </w:rPr>
        <w:t>、高水平论文数</w:t>
      </w:r>
      <w:r w:rsidRPr="001170CE">
        <w:rPr>
          <w:rFonts w:hint="eastAsia"/>
          <w:sz w:val="28"/>
          <w:szCs w:val="28"/>
          <w:highlight w:val="yellow"/>
        </w:rPr>
        <w:t>，科研平台情况等）</w:t>
      </w:r>
    </w:p>
    <w:p w:rsidR="00377E69" w:rsidRDefault="00377E69" w:rsidP="00377E69">
      <w:pPr>
        <w:spacing w:line="560" w:lineRule="exact"/>
        <w:ind w:firstLine="552"/>
        <w:rPr>
          <w:sz w:val="28"/>
          <w:szCs w:val="28"/>
        </w:rPr>
      </w:pPr>
      <w:r w:rsidRPr="001170CE">
        <w:rPr>
          <w:rFonts w:hint="eastAsia"/>
          <w:sz w:val="28"/>
          <w:szCs w:val="28"/>
          <w:highlight w:val="yellow"/>
        </w:rPr>
        <w:t>人才培养（毕业生、优秀校</w:t>
      </w:r>
      <w:r w:rsidRPr="00B4342E">
        <w:rPr>
          <w:rFonts w:hint="eastAsia"/>
          <w:sz w:val="28"/>
          <w:szCs w:val="28"/>
          <w:highlight w:val="yellow"/>
        </w:rPr>
        <w:t>友、国际交流等）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学科特色及发展目标（特色，省一流学科等发展目标）</w:t>
      </w:r>
    </w:p>
    <w:p w:rsidR="009C1EF2" w:rsidRPr="00F77B2B" w:rsidRDefault="009C1EF2" w:rsidP="00981AB4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二、培养目标</w:t>
      </w:r>
      <w:r w:rsidR="00F77B2B"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="00F77B2B"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="00F77B2B" w:rsidRPr="007754C1">
        <w:rPr>
          <w:rFonts w:hint="eastAsia"/>
          <w:color w:val="FF0000"/>
          <w:sz w:val="28"/>
          <w:szCs w:val="28"/>
          <w:highlight w:val="yellow"/>
        </w:rPr>
        <w:t>字</w:t>
      </w:r>
      <w:r w:rsidR="00F77B2B">
        <w:rPr>
          <w:rFonts w:hint="eastAsia"/>
          <w:color w:val="FF0000"/>
          <w:sz w:val="28"/>
          <w:szCs w:val="28"/>
          <w:highlight w:val="yellow"/>
        </w:rPr>
        <w:t>，可参考一级学科博士、硕士学位基本要求</w:t>
      </w:r>
      <w:r w:rsidR="00F77B2B"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1.</w:t>
      </w:r>
      <w:r w:rsidRPr="008A02AB">
        <w:rPr>
          <w:rFonts w:hint="eastAsia"/>
          <w:sz w:val="28"/>
          <w:szCs w:val="28"/>
          <w:highlight w:val="yellow"/>
        </w:rPr>
        <w:t>思想政治方面；（拥护党的领导，培养社会主义建设者与接班人等）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2.</w:t>
      </w:r>
      <w:r w:rsidRPr="008A02AB">
        <w:rPr>
          <w:rFonts w:hint="eastAsia"/>
          <w:sz w:val="28"/>
          <w:szCs w:val="28"/>
          <w:highlight w:val="yellow"/>
        </w:rPr>
        <w:t>专业知识方面；（具备某学科专业知识，能够胜任某某等工作）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3.</w:t>
      </w:r>
      <w:r w:rsidRPr="008A02AB">
        <w:rPr>
          <w:rFonts w:hint="eastAsia"/>
          <w:sz w:val="28"/>
          <w:szCs w:val="28"/>
          <w:highlight w:val="yellow"/>
        </w:rPr>
        <w:t>综合素质方面；（英语、计算机等，健全人格等）</w:t>
      </w:r>
    </w:p>
    <w:p w:rsidR="009C1EF2" w:rsidRDefault="009C1EF2" w:rsidP="009C1EF2">
      <w:pPr>
        <w:spacing w:line="560" w:lineRule="exact"/>
        <w:ind w:firstLineChars="200" w:firstLine="560"/>
        <w:rPr>
          <w:sz w:val="28"/>
          <w:szCs w:val="28"/>
        </w:rPr>
      </w:pPr>
      <w:r w:rsidRPr="008A02AB">
        <w:rPr>
          <w:rFonts w:hint="eastAsia"/>
          <w:sz w:val="28"/>
          <w:szCs w:val="28"/>
          <w:highlight w:val="yellow"/>
        </w:rPr>
        <w:t>4.</w:t>
      </w:r>
      <w:r w:rsidRPr="008A02AB">
        <w:rPr>
          <w:rFonts w:hint="eastAsia"/>
          <w:sz w:val="28"/>
          <w:szCs w:val="28"/>
          <w:highlight w:val="yellow"/>
        </w:rPr>
        <w:t>就业面向。（为</w:t>
      </w:r>
      <w:r w:rsidRPr="008A02AB">
        <w:rPr>
          <w:rFonts w:hint="eastAsia"/>
          <w:sz w:val="28"/>
          <w:szCs w:val="28"/>
          <w:highlight w:val="yellow"/>
        </w:rPr>
        <w:t>X</w:t>
      </w:r>
      <w:r w:rsidRPr="008A02AB">
        <w:rPr>
          <w:rFonts w:hint="eastAsia"/>
          <w:sz w:val="28"/>
          <w:szCs w:val="28"/>
          <w:highlight w:val="yellow"/>
        </w:rPr>
        <w:t>行业、</w:t>
      </w:r>
      <w:r w:rsidRPr="007754C1">
        <w:rPr>
          <w:rFonts w:hint="eastAsia"/>
          <w:sz w:val="28"/>
          <w:szCs w:val="28"/>
          <w:highlight w:val="yellow"/>
        </w:rPr>
        <w:t>领域培养</w:t>
      </w:r>
      <w:r w:rsidRPr="007754C1">
        <w:rPr>
          <w:rFonts w:hint="eastAsia"/>
          <w:sz w:val="28"/>
          <w:szCs w:val="28"/>
          <w:highlight w:val="yellow"/>
        </w:rPr>
        <w:t>X</w:t>
      </w:r>
      <w:r w:rsidRPr="007754C1">
        <w:rPr>
          <w:rFonts w:hint="eastAsia"/>
          <w:sz w:val="28"/>
          <w:szCs w:val="28"/>
          <w:highlight w:val="yellow"/>
        </w:rPr>
        <w:t>人才）</w:t>
      </w:r>
    </w:p>
    <w:p w:rsidR="009C1EF2" w:rsidRDefault="009C1EF2" w:rsidP="00981AB4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三、研究方向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 xml:space="preserve">1. </w:t>
      </w:r>
      <w:r w:rsidR="008D0BD3" w:rsidRPr="008D0BD3">
        <w:rPr>
          <w:rFonts w:hint="eastAsia"/>
          <w:sz w:val="28"/>
          <w:szCs w:val="28"/>
          <w:highlight w:val="yellow"/>
        </w:rPr>
        <w:t>不能照搬其他高等院校的培养方案，要在继承与发展的基础上，认真凝练；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每个学位点必须有自己的特色，必须紧跟时代步伐；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一定要围绕“聚焦工程”、“聚焦平台”设置跨学科研究方向；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考虑师资情况与学科评估，不宜超过4个，尽量采用二级学科名称</w:t>
      </w:r>
      <w:r w:rsidR="008D0BD3" w:rsidRPr="008D0BD3"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1.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2.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3.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4.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详见附表</w:t>
      </w:r>
      <w:r w:rsidRPr="006843A9">
        <w:rPr>
          <w:rFonts w:hint="eastAsia"/>
          <w:sz w:val="28"/>
          <w:szCs w:val="28"/>
        </w:rPr>
        <w:t>1</w:t>
      </w:r>
      <w:r w:rsidRPr="006843A9">
        <w:rPr>
          <w:rFonts w:hint="eastAsia"/>
          <w:sz w:val="28"/>
          <w:szCs w:val="28"/>
        </w:rPr>
        <w:t>。</w:t>
      </w:r>
    </w:p>
    <w:p w:rsidR="009C1EF2" w:rsidRDefault="009C1EF2" w:rsidP="00981AB4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CD56AF">
        <w:rPr>
          <w:rFonts w:ascii="黑体" w:eastAsia="黑体" w:hAnsi="黑体" w:hint="eastAsia"/>
          <w:sz w:val="28"/>
          <w:szCs w:val="28"/>
        </w:rPr>
        <w:t>、学习年限</w:t>
      </w:r>
    </w:p>
    <w:p w:rsidR="009C1EF2" w:rsidRDefault="009C1EF2" w:rsidP="009C1EF2">
      <w:pPr>
        <w:spacing w:line="560" w:lineRule="exact"/>
        <w:ind w:firstLine="576"/>
        <w:rPr>
          <w:rFonts w:asciiTheme="minorEastAsia" w:hAnsiTheme="minorEastAsia"/>
          <w:sz w:val="28"/>
          <w:szCs w:val="28"/>
        </w:rPr>
      </w:pPr>
      <w:r w:rsidRPr="00CD56AF">
        <w:rPr>
          <w:rFonts w:asciiTheme="minorEastAsia" w:hAnsiTheme="minorEastAsia" w:hint="eastAsia"/>
          <w:sz w:val="28"/>
          <w:szCs w:val="28"/>
        </w:rPr>
        <w:t>学制</w:t>
      </w:r>
      <w:r w:rsidR="00A66151">
        <w:rPr>
          <w:rFonts w:asciiTheme="minorEastAsia" w:hAnsiTheme="minorEastAsia" w:hint="eastAsia"/>
          <w:sz w:val="28"/>
          <w:szCs w:val="28"/>
        </w:rPr>
        <w:t>3</w:t>
      </w:r>
      <w:r w:rsidRPr="00CD56AF">
        <w:rPr>
          <w:rFonts w:asciiTheme="minorEastAsia" w:hAnsiTheme="minorEastAsia" w:hint="eastAsia"/>
          <w:sz w:val="28"/>
          <w:szCs w:val="28"/>
        </w:rPr>
        <w:t>年，修业年限</w:t>
      </w:r>
      <w:r w:rsidR="00A66151">
        <w:rPr>
          <w:rFonts w:asciiTheme="minorEastAsia" w:hAnsiTheme="minorEastAsia" w:hint="eastAsia"/>
          <w:sz w:val="28"/>
          <w:szCs w:val="28"/>
        </w:rPr>
        <w:t>2</w:t>
      </w:r>
      <w:r w:rsidR="001E1588">
        <w:rPr>
          <w:rFonts w:asciiTheme="minorEastAsia" w:hAnsiTheme="minorEastAsia" w:hint="eastAsia"/>
          <w:sz w:val="28"/>
          <w:szCs w:val="28"/>
        </w:rPr>
        <w:t>-</w:t>
      </w:r>
      <w:r w:rsidR="00A66151">
        <w:rPr>
          <w:rFonts w:asciiTheme="minorEastAsia" w:hAnsiTheme="minorEastAsia" w:hint="eastAsia"/>
          <w:sz w:val="28"/>
          <w:szCs w:val="28"/>
        </w:rPr>
        <w:t>4</w:t>
      </w:r>
      <w:r w:rsidRPr="00CD56AF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D56AF">
        <w:rPr>
          <w:rFonts w:asciiTheme="minorEastAsia" w:hAnsiTheme="minorEastAsia"/>
          <w:sz w:val="28"/>
          <w:szCs w:val="28"/>
        </w:rPr>
        <w:t>科学研究和论文撰写时间不少于</w:t>
      </w:r>
      <w:r w:rsidRPr="00CD56AF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Pr="00CD56AF">
        <w:rPr>
          <w:rFonts w:asciiTheme="minorEastAsia" w:hAnsiTheme="minorEastAsia"/>
          <w:sz w:val="28"/>
          <w:szCs w:val="28"/>
        </w:rPr>
        <w:t>年（从开题通过之日</w:t>
      </w:r>
      <w:r>
        <w:rPr>
          <w:rFonts w:asciiTheme="minorEastAsia" w:hAnsiTheme="minorEastAsia" w:hint="eastAsia"/>
          <w:sz w:val="28"/>
          <w:szCs w:val="28"/>
        </w:rPr>
        <w:t>起</w:t>
      </w:r>
      <w:r w:rsidRPr="00CD56AF">
        <w:rPr>
          <w:rFonts w:asciiTheme="minorEastAsia" w:hAnsiTheme="minorEastAsia"/>
          <w:sz w:val="28"/>
          <w:szCs w:val="28"/>
        </w:rPr>
        <w:t>计算）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CD56AF">
        <w:rPr>
          <w:rFonts w:asciiTheme="minorEastAsia" w:hAnsiTheme="minorEastAsia"/>
          <w:sz w:val="28"/>
          <w:szCs w:val="28"/>
        </w:rPr>
        <w:t>经</w:t>
      </w:r>
      <w:r>
        <w:rPr>
          <w:rFonts w:asciiTheme="minorEastAsia" w:hAnsiTheme="minorEastAsia" w:hint="eastAsia"/>
          <w:sz w:val="28"/>
          <w:szCs w:val="28"/>
        </w:rPr>
        <w:t>导师</w:t>
      </w:r>
      <w:r w:rsidRPr="00CD56AF">
        <w:rPr>
          <w:rFonts w:asciiTheme="minorEastAsia" w:hAnsiTheme="minorEastAsia"/>
          <w:sz w:val="28"/>
          <w:szCs w:val="28"/>
        </w:rPr>
        <w:t>同意，可申请提前毕业，但</w:t>
      </w:r>
      <w:r>
        <w:rPr>
          <w:rFonts w:asciiTheme="minorEastAsia" w:hAnsiTheme="minorEastAsia"/>
          <w:sz w:val="28"/>
          <w:szCs w:val="28"/>
        </w:rPr>
        <w:t>科学研究和</w:t>
      </w:r>
      <w:r w:rsidRPr="00CD56AF">
        <w:rPr>
          <w:rFonts w:asciiTheme="minorEastAsia" w:hAnsiTheme="minorEastAsia"/>
          <w:sz w:val="28"/>
          <w:szCs w:val="28"/>
        </w:rPr>
        <w:t>论文</w:t>
      </w:r>
      <w:r>
        <w:rPr>
          <w:rFonts w:asciiTheme="minorEastAsia" w:hAnsiTheme="minorEastAsia" w:hint="eastAsia"/>
          <w:sz w:val="28"/>
          <w:szCs w:val="28"/>
        </w:rPr>
        <w:t>撰写</w:t>
      </w:r>
      <w:r w:rsidRPr="00CD56AF">
        <w:rPr>
          <w:rFonts w:asciiTheme="minorEastAsia" w:hAnsiTheme="minorEastAsia"/>
          <w:sz w:val="28"/>
          <w:szCs w:val="28"/>
        </w:rPr>
        <w:t>时间要求不变。</w:t>
      </w:r>
      <w:r w:rsidRPr="00111F5F">
        <w:rPr>
          <w:rFonts w:asciiTheme="minorEastAsia" w:hAnsiTheme="minorEastAsia" w:hint="eastAsia"/>
          <w:sz w:val="28"/>
          <w:szCs w:val="28"/>
        </w:rPr>
        <w:t>休学时间不计入学习年限。</w:t>
      </w:r>
    </w:p>
    <w:p w:rsidR="00293452" w:rsidRDefault="009E68C1" w:rsidP="00981AB4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293452" w:rsidRPr="00111F5F">
        <w:rPr>
          <w:rFonts w:ascii="黑体" w:eastAsia="黑体" w:hAnsi="黑体" w:hint="eastAsia"/>
          <w:sz w:val="28"/>
          <w:szCs w:val="28"/>
        </w:rPr>
        <w:t>、课程设置与学分要求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>1.</w:t>
      </w:r>
      <w:r w:rsidR="008D0BD3" w:rsidRPr="008D0BD3">
        <w:rPr>
          <w:rFonts w:hint="eastAsia"/>
          <w:sz w:val="28"/>
          <w:szCs w:val="28"/>
          <w:highlight w:val="yellow"/>
        </w:rPr>
        <w:t>找出一级学科、二级学科间的区别与共性，设立校管课程和院管课程，抓好公共课程建设与教学质量，保证人才培养质量不下滑；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课程不能千篇一律，不可作为本科课程的简单延伸；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杜绝因人设课；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="008D0BD3" w:rsidRPr="008D0BD3">
        <w:rPr>
          <w:rFonts w:hint="eastAsia"/>
          <w:sz w:val="28"/>
          <w:szCs w:val="28"/>
          <w:highlight w:val="yellow"/>
        </w:rPr>
        <w:t>紧跟国家战略和学科前沿，前瞻性设置课程。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）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11F5F">
        <w:rPr>
          <w:rFonts w:asciiTheme="minorEastAsia" w:hAnsiTheme="minorEastAsia"/>
          <w:sz w:val="28"/>
          <w:szCs w:val="28"/>
        </w:rPr>
        <w:t>课程分为</w:t>
      </w:r>
      <w:r w:rsidR="00553AE5">
        <w:rPr>
          <w:rFonts w:asciiTheme="minorEastAsia" w:hAnsiTheme="minorEastAsia"/>
          <w:sz w:val="28"/>
          <w:szCs w:val="28"/>
        </w:rPr>
        <w:t>必修课程和选修课程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E6827">
        <w:rPr>
          <w:rFonts w:asciiTheme="minorEastAsia" w:hAnsiTheme="minorEastAsia" w:hint="eastAsia"/>
          <w:sz w:val="28"/>
          <w:szCs w:val="28"/>
        </w:rPr>
        <w:t>学生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在</w:t>
      </w:r>
      <w:r w:rsidRPr="00111F5F">
        <w:rPr>
          <w:rFonts w:asciiTheme="minorEastAsia" w:hAnsiTheme="minorEastAsia"/>
          <w:sz w:val="28"/>
          <w:szCs w:val="28"/>
        </w:rPr>
        <w:t>规定时间内</w:t>
      </w:r>
      <w:r>
        <w:rPr>
          <w:rFonts w:asciiTheme="minorEastAsia" w:hAnsiTheme="minorEastAsia"/>
          <w:sz w:val="28"/>
          <w:szCs w:val="28"/>
        </w:rPr>
        <w:t>完成</w:t>
      </w:r>
      <w:r w:rsidRPr="006843A9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必修</w:t>
      </w:r>
      <w:r>
        <w:rPr>
          <w:rFonts w:asciiTheme="minorEastAsia" w:hAnsiTheme="minorEastAsia"/>
          <w:sz w:val="28"/>
          <w:szCs w:val="28"/>
        </w:rPr>
        <w:t>学分和</w:t>
      </w:r>
      <w:r w:rsidRPr="006843A9">
        <w:rPr>
          <w:rFonts w:asciiTheme="minorEastAsia" w:hAnsiTheme="minor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选修</w:t>
      </w:r>
      <w:r>
        <w:rPr>
          <w:rFonts w:asciiTheme="minorEastAsia" w:hAnsiTheme="minorEastAsia"/>
          <w:sz w:val="28"/>
          <w:szCs w:val="28"/>
        </w:rPr>
        <w:t>学分</w:t>
      </w:r>
      <w:r w:rsidRPr="00111F5F">
        <w:rPr>
          <w:rFonts w:asciiTheme="minorEastAsia" w:hAnsiTheme="minorEastAsia"/>
          <w:sz w:val="28"/>
          <w:szCs w:val="28"/>
        </w:rPr>
        <w:t>的学习任务。</w:t>
      </w:r>
      <w:r>
        <w:rPr>
          <w:rFonts w:asciiTheme="minorEastAsia" w:hAnsiTheme="minorEastAsia"/>
          <w:sz w:val="28"/>
          <w:szCs w:val="28"/>
        </w:rPr>
        <w:t>跨学科攻读学位研究生需根据导师要求修读</w:t>
      </w:r>
      <w:r>
        <w:rPr>
          <w:rFonts w:asciiTheme="minorEastAsia" w:hAnsiTheme="minorEastAsia" w:hint="eastAsia"/>
          <w:sz w:val="28"/>
          <w:szCs w:val="28"/>
          <w:highlight w:val="yellow"/>
        </w:rPr>
        <w:t>X</w:t>
      </w:r>
      <w:r>
        <w:rPr>
          <w:rFonts w:asciiTheme="minorEastAsia" w:hAnsiTheme="minorEastAsia" w:hint="eastAsia"/>
          <w:sz w:val="28"/>
          <w:szCs w:val="28"/>
        </w:rPr>
        <w:t>门及以上课程，考核合格后方可参与开题答辩，成绩不计入成绩单。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培养</w:t>
      </w:r>
      <w:r w:rsidR="005912ED" w:rsidRPr="00A90B35">
        <w:rPr>
          <w:rFonts w:asciiTheme="minorEastAsia" w:hAnsiTheme="minorEastAsia"/>
          <w:color w:val="FF0000"/>
          <w:sz w:val="28"/>
          <w:szCs w:val="28"/>
        </w:rPr>
        <w:t>方案中需设置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-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2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门全外语授课课程（外语类课程除外），</w:t>
      </w:r>
      <w:r w:rsidR="005912ED">
        <w:rPr>
          <w:rFonts w:asciiTheme="minorEastAsia" w:hAnsiTheme="minorEastAsia" w:hint="eastAsia"/>
          <w:color w:val="FF0000"/>
          <w:sz w:val="28"/>
          <w:szCs w:val="28"/>
        </w:rPr>
        <w:lastRenderedPageBreak/>
        <w:t>选修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门。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课程设置情况见附表2。</w:t>
      </w:r>
    </w:p>
    <w:p w:rsidR="009E68C1" w:rsidRDefault="009E68C1" w:rsidP="00981AB4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6843A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培养方式与培养环节</w:t>
      </w:r>
    </w:p>
    <w:p w:rsidR="009E68C1" w:rsidRDefault="009E68C1" w:rsidP="009E68C1">
      <w:pPr>
        <w:widowControl/>
        <w:spacing w:line="560" w:lineRule="exact"/>
        <w:ind w:firstLine="6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学术硕士</w:t>
      </w:r>
      <w:r w:rsidRPr="00857858">
        <w:rPr>
          <w:rFonts w:asciiTheme="minorEastAsia" w:hAnsiTheme="minorEastAsia" w:hint="eastAsia"/>
          <w:sz w:val="28"/>
          <w:szCs w:val="28"/>
        </w:rPr>
        <w:t>研究生培养实行导师负责制，鼓励实行以导师负责为主的指导小组（团队）制。导师负责制订研究生培养计划，且对研究生的思想品德、学术道德有引导、示范和监督的责任。</w:t>
      </w:r>
    </w:p>
    <w:p w:rsidR="009E68C1" w:rsidRDefault="009E68C1" w:rsidP="009E68C1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F239A9">
        <w:rPr>
          <w:rFonts w:asciiTheme="minorEastAsia" w:hAnsiTheme="minorEastAsia" w:hint="eastAsia"/>
          <w:b/>
          <w:sz w:val="28"/>
          <w:szCs w:val="28"/>
        </w:rPr>
        <w:t>.开题报告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（考核课程成绩、文献阅读、学术调研等情况，5人以上的专家组对开题报告提出评价和修改意见，不通过可限期重做，仍未通过</w:t>
      </w:r>
      <w:r>
        <w:rPr>
          <w:rFonts w:asciiTheme="minorEastAsia" w:hAnsiTheme="minorEastAsia" w:hint="eastAsia"/>
          <w:sz w:val="28"/>
          <w:szCs w:val="28"/>
          <w:highlight w:val="yellow"/>
        </w:rPr>
        <w:t>将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终止培养）</w:t>
      </w:r>
    </w:p>
    <w:p w:rsidR="009E68C1" w:rsidRDefault="009E68C1" w:rsidP="009E68C1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F239A9">
        <w:rPr>
          <w:rFonts w:asciiTheme="minorEastAsia" w:hAnsiTheme="minorEastAsia" w:hint="eastAsia"/>
          <w:b/>
          <w:sz w:val="28"/>
          <w:szCs w:val="28"/>
        </w:rPr>
        <w:t>.中期筛选</w:t>
      </w:r>
      <w:r w:rsidRPr="00435245">
        <w:rPr>
          <w:rFonts w:asciiTheme="minorEastAsia" w:hAnsiTheme="minorEastAsia" w:hint="eastAsia"/>
          <w:sz w:val="28"/>
          <w:szCs w:val="28"/>
          <w:highlight w:val="yellow"/>
        </w:rPr>
        <w:t>（对研究生的思政、科研、实践及综合素质等进行考核，考核不合格的，经培养单位、研究生院审核，报校长办公会批准，做肄业处理。）</w:t>
      </w:r>
    </w:p>
    <w:p w:rsidR="009E68C1" w:rsidRDefault="009E68C1" w:rsidP="009E68C1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824B5A">
        <w:rPr>
          <w:rFonts w:asciiTheme="minorEastAsia" w:hAnsiTheme="minorEastAsia" w:hint="eastAsia"/>
          <w:b/>
          <w:sz w:val="28"/>
          <w:szCs w:val="28"/>
        </w:rPr>
        <w:t>3.实习实践</w:t>
      </w:r>
    </w:p>
    <w:p w:rsidR="009E68C1" w:rsidRPr="00A64D32" w:rsidRDefault="009E68C1" w:rsidP="009E68C1">
      <w:pPr>
        <w:snapToGrid w:val="0"/>
        <w:spacing w:line="560" w:lineRule="exact"/>
        <w:ind w:firstLineChars="200" w:firstLine="562"/>
        <w:jc w:val="left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教学实践：</w:t>
      </w:r>
      <w:r w:rsidRPr="00A64D32">
        <w:rPr>
          <w:rFonts w:hint="eastAsia"/>
          <w:sz w:val="28"/>
          <w:szCs w:val="28"/>
          <w:highlight w:val="yellow"/>
        </w:rPr>
        <w:t>教学实践时间累计不少于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个月的工作量，结束后由导师写出考核评语，考核通过即获得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学分。</w:t>
      </w:r>
    </w:p>
    <w:p w:rsidR="009E68C1" w:rsidRPr="00A64D32" w:rsidRDefault="009E68C1" w:rsidP="009E68C1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专业实践：</w:t>
      </w:r>
      <w:r w:rsidRPr="00A64D32">
        <w:rPr>
          <w:rFonts w:hint="eastAsia"/>
          <w:sz w:val="28"/>
          <w:szCs w:val="28"/>
          <w:highlight w:val="yellow"/>
        </w:rPr>
        <w:t>应安排至少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个月的时间（一般可以利用寒、暑假）到生产、设计研究单位进行实践训练，也可以参加结合研究方向的科研工作或实验室等工作。</w:t>
      </w:r>
      <w:r>
        <w:rPr>
          <w:rFonts w:hint="eastAsia"/>
          <w:sz w:val="28"/>
          <w:szCs w:val="28"/>
          <w:highlight w:val="yellow"/>
        </w:rPr>
        <w:t>导师考核合格即可获得</w:t>
      </w:r>
      <w:r>
        <w:rPr>
          <w:rFonts w:hint="eastAsia"/>
          <w:sz w:val="28"/>
          <w:szCs w:val="28"/>
          <w:highlight w:val="yellow"/>
        </w:rPr>
        <w:t>1</w:t>
      </w:r>
      <w:r>
        <w:rPr>
          <w:rFonts w:hint="eastAsia"/>
          <w:sz w:val="28"/>
          <w:szCs w:val="28"/>
          <w:highlight w:val="yellow"/>
        </w:rPr>
        <w:t>学分。</w:t>
      </w:r>
    </w:p>
    <w:p w:rsidR="009E68C1" w:rsidRPr="005912ED" w:rsidRDefault="009E68C1" w:rsidP="009E68C1">
      <w:pPr>
        <w:widowControl/>
        <w:spacing w:line="560" w:lineRule="exact"/>
        <w:ind w:firstLineChars="200" w:firstLine="562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8D6D64">
        <w:rPr>
          <w:rFonts w:asciiTheme="minorEastAsia" w:hAnsiTheme="minorEastAsia" w:hint="eastAsia"/>
          <w:b/>
          <w:sz w:val="28"/>
          <w:szCs w:val="28"/>
        </w:rPr>
        <w:t>.创新创业</w:t>
      </w:r>
      <w:r w:rsidRPr="005912ED">
        <w:rPr>
          <w:rFonts w:hint="eastAsia"/>
          <w:sz w:val="28"/>
          <w:szCs w:val="28"/>
          <w:highlight w:val="yellow"/>
        </w:rPr>
        <w:t>（进行</w:t>
      </w:r>
      <w:r>
        <w:rPr>
          <w:rFonts w:hint="eastAsia"/>
          <w:sz w:val="28"/>
          <w:szCs w:val="28"/>
          <w:highlight w:val="yellow"/>
        </w:rPr>
        <w:t>3</w:t>
      </w:r>
      <w:r w:rsidRPr="005912ED">
        <w:rPr>
          <w:rFonts w:hint="eastAsia"/>
          <w:sz w:val="28"/>
          <w:szCs w:val="28"/>
          <w:highlight w:val="yellow"/>
        </w:rPr>
        <w:t>个月的出国访学研修</w:t>
      </w:r>
      <w:r>
        <w:rPr>
          <w:rFonts w:hint="eastAsia"/>
          <w:sz w:val="28"/>
          <w:szCs w:val="28"/>
          <w:highlight w:val="yellow"/>
        </w:rPr>
        <w:t>或学术交流</w:t>
      </w:r>
      <w:r w:rsidRPr="005912ED">
        <w:rPr>
          <w:rFonts w:hint="eastAsia"/>
          <w:sz w:val="28"/>
          <w:szCs w:val="28"/>
          <w:highlight w:val="yellow"/>
        </w:rPr>
        <w:t>；参加学术会议并宣读论文，或做公开学术报告</w:t>
      </w:r>
      <w:r w:rsidRPr="005912ED">
        <w:rPr>
          <w:rFonts w:hint="eastAsia"/>
          <w:sz w:val="28"/>
          <w:szCs w:val="28"/>
          <w:highlight w:val="yellow"/>
        </w:rPr>
        <w:t>2</w:t>
      </w:r>
      <w:r w:rsidRPr="005912ED">
        <w:rPr>
          <w:rFonts w:hint="eastAsia"/>
          <w:sz w:val="28"/>
          <w:szCs w:val="28"/>
          <w:highlight w:val="yellow"/>
        </w:rPr>
        <w:t>次；参加全国性的科技竞赛、创意设计、创新创业竞赛等；参加</w:t>
      </w:r>
      <w:r w:rsidRPr="005912ED"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次以上与本学科相关的学术报告，并提交总结。）</w:t>
      </w:r>
    </w:p>
    <w:p w:rsidR="005912ED" w:rsidRPr="005912ED" w:rsidRDefault="005912ED" w:rsidP="00981AB4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 w:rsidRPr="005912ED">
        <w:rPr>
          <w:rFonts w:ascii="黑体" w:eastAsia="黑体" w:hAnsi="黑体" w:hint="eastAsia"/>
          <w:sz w:val="28"/>
          <w:szCs w:val="28"/>
        </w:rPr>
        <w:t>七、学位论文</w:t>
      </w:r>
    </w:p>
    <w:p w:rsidR="005912ED" w:rsidRPr="005912ED" w:rsidRDefault="005912ED" w:rsidP="005912ED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 w:rsidRPr="005912ED">
        <w:rPr>
          <w:rFonts w:hint="eastAsia"/>
          <w:sz w:val="28"/>
          <w:szCs w:val="28"/>
          <w:highlight w:val="yellow"/>
        </w:rPr>
        <w:lastRenderedPageBreak/>
        <w:t>学位论文的要求按照《山东理工大学关于研究生学位论文工作的有关规定》《山东理工大学博士学位授予工作实施细则》《山东理工大学硕士学位授予工作实施细则》等相关文件执行。</w:t>
      </w:r>
    </w:p>
    <w:p w:rsidR="009C1EF2" w:rsidRDefault="005912ED" w:rsidP="00981AB4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965846" w:rsidRPr="006E6827">
        <w:rPr>
          <w:rFonts w:ascii="黑体" w:eastAsia="黑体" w:hAnsi="黑体" w:hint="eastAsia"/>
          <w:sz w:val="28"/>
          <w:szCs w:val="28"/>
        </w:rPr>
        <w:t>、</w:t>
      </w:r>
      <w:r w:rsidR="00965846" w:rsidRPr="006E6827">
        <w:rPr>
          <w:rFonts w:ascii="黑体" w:eastAsia="黑体" w:hAnsi="黑体"/>
          <w:sz w:val="28"/>
          <w:szCs w:val="28"/>
        </w:rPr>
        <w:t>毕业与学位要求</w:t>
      </w:r>
    </w:p>
    <w:p w:rsidR="002E711F" w:rsidRPr="000E7094" w:rsidRDefault="002E711F" w:rsidP="009C1EF2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0E7094">
        <w:rPr>
          <w:rFonts w:asciiTheme="minorEastAsia" w:hAnsiTheme="minorEastAsia" w:hint="eastAsia"/>
          <w:sz w:val="28"/>
          <w:szCs w:val="28"/>
        </w:rPr>
        <w:t>满足毕业要求，可获得毕业证书</w:t>
      </w:r>
      <w:r w:rsidR="00C81FCB">
        <w:rPr>
          <w:rFonts w:asciiTheme="minorEastAsia" w:hAnsiTheme="minorEastAsia" w:hint="eastAsia"/>
          <w:sz w:val="28"/>
          <w:szCs w:val="28"/>
        </w:rPr>
        <w:t>；</w:t>
      </w:r>
      <w:r w:rsidRPr="000E7094">
        <w:rPr>
          <w:rFonts w:asciiTheme="minorEastAsia" w:hAnsiTheme="minorEastAsia" w:hint="eastAsia"/>
          <w:sz w:val="28"/>
          <w:szCs w:val="28"/>
        </w:rPr>
        <w:t>在获得毕业证书的基础上，如满足学位授予</w:t>
      </w:r>
      <w:r w:rsidR="008D6D64">
        <w:rPr>
          <w:rFonts w:asciiTheme="minorEastAsia" w:hAnsiTheme="minorEastAsia" w:hint="eastAsia"/>
          <w:sz w:val="28"/>
          <w:szCs w:val="28"/>
        </w:rPr>
        <w:t>标准</w:t>
      </w:r>
      <w:r w:rsidR="000E7094">
        <w:rPr>
          <w:rFonts w:asciiTheme="minorEastAsia" w:hAnsiTheme="minorEastAsia" w:hint="eastAsia"/>
          <w:sz w:val="28"/>
          <w:szCs w:val="28"/>
        </w:rPr>
        <w:t>，</w:t>
      </w:r>
      <w:r w:rsidRPr="000E7094">
        <w:rPr>
          <w:rFonts w:asciiTheme="minorEastAsia" w:hAnsiTheme="minorEastAsia" w:hint="eastAsia"/>
          <w:sz w:val="28"/>
          <w:szCs w:val="28"/>
        </w:rPr>
        <w:t>可授予学位证书。</w:t>
      </w:r>
    </w:p>
    <w:p w:rsidR="009E68C1" w:rsidRPr="00372166" w:rsidRDefault="009E68C1" w:rsidP="009E68C1">
      <w:pPr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1.热爱祖国，拥护中国共产党的领导，具有社会责任感和历史使命感，维护国家和人民的根本利益，遵纪守法，身心健康；</w:t>
      </w:r>
    </w:p>
    <w:p w:rsidR="009E68C1" w:rsidRPr="00372166" w:rsidRDefault="009E68C1" w:rsidP="009E68C1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2.具有良好的品德修养和学术道德，实事求是、勇于创新；</w:t>
      </w:r>
    </w:p>
    <w:p w:rsidR="009E68C1" w:rsidRPr="00372166" w:rsidRDefault="009E68C1" w:rsidP="009E68C1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3.修读完培养</w:t>
      </w:r>
      <w:r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方案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规定课程和其他培养环节，成绩考核合格；</w:t>
      </w:r>
    </w:p>
    <w:p w:rsidR="009E68C1" w:rsidRPr="00372166" w:rsidRDefault="009E68C1" w:rsidP="009E68C1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4.完成论文答辩，成绩合格；</w:t>
      </w:r>
    </w:p>
    <w:p w:rsidR="009E68C1" w:rsidRPr="00A22BC5" w:rsidRDefault="00CB77F3" w:rsidP="009E68C1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5</w:t>
      </w:r>
      <w:r w:rsidR="009E68C1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.符合学校有关规定的其他要求。</w:t>
      </w:r>
    </w:p>
    <w:p w:rsidR="002E711F" w:rsidRPr="00983859" w:rsidRDefault="000E7094" w:rsidP="002E711F">
      <w:pPr>
        <w:spacing w:line="560" w:lineRule="exact"/>
        <w:ind w:firstLine="552"/>
        <w:rPr>
          <w:sz w:val="28"/>
          <w:szCs w:val="28"/>
          <w:highlight w:val="yellow"/>
        </w:rPr>
      </w:pPr>
      <w:r w:rsidRPr="000E7094">
        <w:rPr>
          <w:rFonts w:ascii="黑体" w:eastAsia="黑体" w:hAnsi="黑体" w:hint="eastAsia"/>
          <w:sz w:val="28"/>
          <w:szCs w:val="28"/>
        </w:rPr>
        <w:t>（二）</w:t>
      </w:r>
      <w:r w:rsidR="002E711F" w:rsidRPr="000E7094">
        <w:rPr>
          <w:rFonts w:ascii="黑体" w:eastAsia="黑体" w:hAnsi="黑体" w:hint="eastAsia"/>
          <w:sz w:val="28"/>
          <w:szCs w:val="28"/>
        </w:rPr>
        <w:t>学位要求：</w:t>
      </w:r>
      <w:r w:rsidR="00983859" w:rsidRPr="00983859">
        <w:rPr>
          <w:rFonts w:hint="eastAsia"/>
          <w:sz w:val="28"/>
          <w:szCs w:val="28"/>
          <w:highlight w:val="yellow"/>
        </w:rPr>
        <w:t>（参照</w:t>
      </w:r>
      <w:r w:rsidR="005C5409">
        <w:rPr>
          <w:rFonts w:hint="eastAsia"/>
          <w:sz w:val="28"/>
          <w:szCs w:val="28"/>
          <w:highlight w:val="yellow"/>
        </w:rPr>
        <w:t>最新修订的</w:t>
      </w:r>
      <w:r w:rsidR="00983859" w:rsidRPr="00983859">
        <w:rPr>
          <w:rFonts w:hint="eastAsia"/>
          <w:sz w:val="28"/>
          <w:szCs w:val="28"/>
          <w:highlight w:val="yellow"/>
        </w:rPr>
        <w:t>学位授予条例有关要求）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0E7094">
        <w:rPr>
          <w:rFonts w:asciiTheme="minorEastAsia" w:hAnsiTheme="minorEastAsia" w:hint="eastAsia"/>
          <w:sz w:val="28"/>
          <w:szCs w:val="28"/>
        </w:rPr>
        <w:t>1.发表学术论文，一区一篇或二区二篇或三区三篇；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0E7094">
        <w:rPr>
          <w:rFonts w:asciiTheme="minorEastAsia" w:hAnsiTheme="minorEastAsia"/>
          <w:sz w:val="28"/>
          <w:szCs w:val="28"/>
        </w:rPr>
        <w:t>…</w:t>
      </w:r>
    </w:p>
    <w:p w:rsidR="00293452" w:rsidRDefault="00293452">
      <w:pPr>
        <w:widowControl/>
        <w:jc w:val="left"/>
        <w:rPr>
          <w:szCs w:val="28"/>
        </w:rPr>
      </w:pPr>
    </w:p>
    <w:p w:rsidR="00293452" w:rsidRPr="00DF06B7" w:rsidRDefault="00293452" w:rsidP="00293452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  <w:sectPr w:rsidR="00293452" w:rsidRPr="00DF06B7" w:rsidSect="004F53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93452" w:rsidRPr="006251A0" w:rsidRDefault="00293452" w:rsidP="00981AB4">
      <w:pPr>
        <w:pStyle w:val="a6"/>
        <w:spacing w:afterLines="50"/>
        <w:ind w:firstLine="357"/>
        <w:rPr>
          <w:rFonts w:ascii="黑体" w:eastAsia="黑体" w:hAnsi="黑体"/>
          <w:color w:val="000000"/>
          <w:sz w:val="28"/>
          <w:szCs w:val="28"/>
        </w:rPr>
      </w:pPr>
      <w:r w:rsidRPr="006251A0">
        <w:rPr>
          <w:rFonts w:ascii="黑体" w:eastAsia="黑体" w:hAnsi="黑体"/>
          <w:color w:val="000000"/>
          <w:sz w:val="28"/>
          <w:szCs w:val="28"/>
        </w:rPr>
        <w:lastRenderedPageBreak/>
        <w:t>附表1：研究方向简介</w:t>
      </w:r>
    </w:p>
    <w:tbl>
      <w:tblPr>
        <w:tblW w:w="0" w:type="auto"/>
        <w:jc w:val="center"/>
        <w:tblInd w:w="-2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1166"/>
        <w:gridCol w:w="7197"/>
        <w:gridCol w:w="5219"/>
      </w:tblGrid>
      <w:tr w:rsidR="00610156" w:rsidRPr="004C1D59" w:rsidTr="00CE127C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0E7094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培养目标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支撑课程</w:t>
            </w:r>
          </w:p>
        </w:tc>
      </w:tr>
      <w:tr w:rsidR="00610156" w:rsidRPr="004C1D59" w:rsidTr="00684582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综合素质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413457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综合能力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195B93" w:rsidRPr="004C1D59" w:rsidTr="00DD0A35">
        <w:trPr>
          <w:trHeight w:val="1104"/>
          <w:jc w:val="center"/>
        </w:trPr>
        <w:tc>
          <w:tcPr>
            <w:tcW w:w="695" w:type="dxa"/>
            <w:vMerge w:val="restart"/>
            <w:vAlign w:val="center"/>
          </w:tcPr>
          <w:p w:rsidR="00195B93" w:rsidRPr="004C1D59" w:rsidRDefault="00195B93" w:rsidP="00DD0A35">
            <w:pPr>
              <w:jc w:val="center"/>
              <w:rPr>
                <w:color w:val="000000"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166" w:type="dxa"/>
            <w:vAlign w:val="center"/>
          </w:tcPr>
          <w:p w:rsidR="00195B93" w:rsidRDefault="00195B93" w:rsidP="00F30FBA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数控技术与装备</w:t>
            </w:r>
          </w:p>
          <w:p w:rsidR="00195B93" w:rsidRPr="004C1D59" w:rsidRDefault="00195B93" w:rsidP="00F30FBA">
            <w:pPr>
              <w:jc w:val="center"/>
              <w:rPr>
                <w:color w:val="000000"/>
                <w:szCs w:val="21"/>
              </w:rPr>
            </w:pPr>
            <w:r w:rsidRPr="00FA08B1">
              <w:rPr>
                <w:rFonts w:hint="eastAsia"/>
                <w:color w:val="000000"/>
                <w:szCs w:val="21"/>
                <w:highlight w:val="yellow"/>
              </w:rPr>
              <w:t>（交叉）</w:t>
            </w:r>
          </w:p>
        </w:tc>
        <w:tc>
          <w:tcPr>
            <w:tcW w:w="7197" w:type="dxa"/>
            <w:vAlign w:val="center"/>
          </w:tcPr>
          <w:p w:rsidR="00195B93" w:rsidRPr="004C1D59" w:rsidRDefault="00195B93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数控技术软、硬件设计，数控装备设计开发，数控技术在传统机电设备升级改造中的应用，数控加工技术等知识，熟悉机械制造业信息化、传感器、数据采集与处理、计算机接口等技术，并将以上知识和技术应用于机械设计制造领域，促进装备制造业技术进步和技术升级，提升装备制造业的科学技术含量和市场竞争能力。</w:t>
            </w:r>
          </w:p>
        </w:tc>
        <w:tc>
          <w:tcPr>
            <w:tcW w:w="5219" w:type="dxa"/>
            <w:vAlign w:val="center"/>
          </w:tcPr>
          <w:p w:rsidR="00195B93" w:rsidRPr="004C1D59" w:rsidRDefault="00195B93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195B93" w:rsidRPr="004C1D59" w:rsidTr="00DD0A35">
        <w:trPr>
          <w:trHeight w:val="1689"/>
          <w:jc w:val="center"/>
        </w:trPr>
        <w:tc>
          <w:tcPr>
            <w:tcW w:w="695" w:type="dxa"/>
            <w:vMerge/>
            <w:vAlign w:val="center"/>
          </w:tcPr>
          <w:p w:rsidR="00195B93" w:rsidRPr="004C1D59" w:rsidRDefault="00195B93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195B93" w:rsidRPr="004C1D59" w:rsidRDefault="00195B93" w:rsidP="00981AB4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产品</w:t>
            </w:r>
            <w:r w:rsidRPr="004C1D59">
              <w:rPr>
                <w:color w:val="000000"/>
                <w:szCs w:val="21"/>
              </w:rPr>
              <w:t>CAX</w:t>
            </w:r>
            <w:r w:rsidRPr="004C1D59">
              <w:rPr>
                <w:color w:val="000000"/>
                <w:szCs w:val="21"/>
              </w:rPr>
              <w:t>及信息集成</w:t>
            </w:r>
          </w:p>
        </w:tc>
        <w:tc>
          <w:tcPr>
            <w:tcW w:w="7197" w:type="dxa"/>
            <w:vAlign w:val="center"/>
          </w:tcPr>
          <w:p w:rsidR="00195B93" w:rsidRPr="004C1D59" w:rsidRDefault="00195B93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机械产品计算机辅助设计、辅助制造等技术和信息管理、信息集成等原理，并与现代生产管理技术相结合，运用到制造企业的经营管理、产品开发、生产制造和售后服务等环节，达到提高生产效率、产品质量，促进产品设计制造技术创新、企业管理模式的创新、企业间协作关系等一系列创新，实现产品设计制造信息化、生产过程控制和制造智能化、以及经营管理与售后服务的信息化。</w:t>
            </w:r>
          </w:p>
        </w:tc>
        <w:tc>
          <w:tcPr>
            <w:tcW w:w="5219" w:type="dxa"/>
            <w:vAlign w:val="center"/>
          </w:tcPr>
          <w:p w:rsidR="00195B93" w:rsidRPr="004C1D59" w:rsidRDefault="00195B93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A31B39">
        <w:trPr>
          <w:trHeight w:val="1404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先进制造技术与装备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特种加工原理、工艺、电加工工艺原理及快速成型技术，熟悉特种加工设备的特性、控制系统原理以及对各种难加工材料的加工工艺。面向各种特殊材料开展研究，并将特种加工应用于模具制造、难加工材料、复杂型面加工和表面微细加工等领域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B44F86">
        <w:trPr>
          <w:trHeight w:val="1542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机电一体化技术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熟悉掌握机械技术、电工电子技术、计算机接口与控制技术、信息技术、传感器与检测技术、自动控制等技术，并进行有机融合，综合研究应用于机械产品设计开发和应用中，凸现出机械产品具有智能化、自动化、集成化、微型化等科技含量和特色优势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</w:tbl>
    <w:p w:rsidR="00293452" w:rsidRDefault="00293452" w:rsidP="009C1EF2">
      <w:pPr>
        <w:rPr>
          <w:szCs w:val="28"/>
        </w:rPr>
        <w:sectPr w:rsidR="00293452" w:rsidSect="00293452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65846" w:rsidRPr="006251A0" w:rsidRDefault="00965846" w:rsidP="00981AB4">
      <w:pPr>
        <w:pStyle w:val="a6"/>
        <w:spacing w:beforeLines="50" w:afterLines="50"/>
        <w:ind w:firstLine="357"/>
        <w:rPr>
          <w:rFonts w:ascii="黑体" w:eastAsia="黑体" w:hAnsi="黑体"/>
          <w:b/>
          <w:color w:val="000000"/>
          <w:sz w:val="28"/>
          <w:szCs w:val="28"/>
        </w:rPr>
      </w:pPr>
      <w:r w:rsidRPr="006251A0">
        <w:rPr>
          <w:rFonts w:ascii="黑体" w:eastAsia="黑体" w:hAnsi="黑体"/>
          <w:b/>
          <w:color w:val="000000"/>
          <w:sz w:val="28"/>
          <w:szCs w:val="28"/>
        </w:rPr>
        <w:lastRenderedPageBreak/>
        <w:t>附表2：</w:t>
      </w:r>
      <w:r w:rsidR="00553AE5" w:rsidRPr="006251A0">
        <w:rPr>
          <w:rFonts w:ascii="黑体" w:eastAsia="黑体" w:hAnsi="黑体" w:hint="eastAsia"/>
          <w:b/>
          <w:color w:val="000000"/>
          <w:sz w:val="28"/>
          <w:szCs w:val="28"/>
        </w:rPr>
        <w:t>培养计划</w:t>
      </w:r>
    </w:p>
    <w:tbl>
      <w:tblPr>
        <w:tblStyle w:val="a8"/>
        <w:tblW w:w="9357" w:type="dxa"/>
        <w:tblInd w:w="-318" w:type="dxa"/>
        <w:tblLook w:val="04A0"/>
      </w:tblPr>
      <w:tblGrid>
        <w:gridCol w:w="427"/>
        <w:gridCol w:w="992"/>
        <w:gridCol w:w="283"/>
        <w:gridCol w:w="142"/>
        <w:gridCol w:w="142"/>
        <w:gridCol w:w="850"/>
        <w:gridCol w:w="2126"/>
        <w:gridCol w:w="88"/>
        <w:gridCol w:w="1610"/>
        <w:gridCol w:w="166"/>
        <w:gridCol w:w="686"/>
        <w:gridCol w:w="567"/>
        <w:gridCol w:w="569"/>
        <w:gridCol w:w="709"/>
      </w:tblGrid>
      <w:tr w:rsidR="006E6201" w:rsidRPr="004C1D59" w:rsidTr="004C1D59">
        <w:trPr>
          <w:trHeight w:val="469"/>
        </w:trPr>
        <w:tc>
          <w:tcPr>
            <w:tcW w:w="1844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学科名称</w:t>
            </w:r>
          </w:p>
        </w:tc>
        <w:tc>
          <w:tcPr>
            <w:tcW w:w="3206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  <w:highlight w:val="yellow"/>
              </w:rPr>
              <w:t>机械工程</w:t>
            </w: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学科代码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06"/>
        </w:trPr>
        <w:tc>
          <w:tcPr>
            <w:tcW w:w="1844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3206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培养类型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C634F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硕博连读研究生</w:t>
            </w:r>
          </w:p>
        </w:tc>
      </w:tr>
      <w:tr w:rsidR="006E6201" w:rsidRPr="004C1D59" w:rsidTr="004C1D59">
        <w:trPr>
          <w:trHeight w:val="425"/>
        </w:trPr>
        <w:tc>
          <w:tcPr>
            <w:tcW w:w="1844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学分要求</w:t>
            </w:r>
          </w:p>
        </w:tc>
        <w:tc>
          <w:tcPr>
            <w:tcW w:w="7513" w:type="dxa"/>
            <w:gridSpan w:val="10"/>
            <w:vAlign w:val="center"/>
          </w:tcPr>
          <w:p w:rsidR="006E6201" w:rsidRPr="004C1D59" w:rsidRDefault="008E1794" w:rsidP="00DA5CF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总学分：    ，必修课程学分：    ，选修课程学分：    。</w:t>
            </w:r>
          </w:p>
        </w:tc>
      </w:tr>
      <w:tr w:rsidR="006E6201" w:rsidRPr="004C1D59" w:rsidTr="006E6201">
        <w:trPr>
          <w:trHeight w:val="559"/>
        </w:trPr>
        <w:tc>
          <w:tcPr>
            <w:tcW w:w="9357" w:type="dxa"/>
            <w:gridSpan w:val="14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 程 设 置</w:t>
            </w:r>
            <w:r w:rsidR="00BE07E1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highlight w:val="yellow"/>
              </w:rPr>
              <w:t>（中英文对照）</w:t>
            </w:r>
          </w:p>
        </w:tc>
      </w:tr>
      <w:tr w:rsidR="006E6201" w:rsidRPr="004C1D59" w:rsidTr="003E7BD9">
        <w:tc>
          <w:tcPr>
            <w:tcW w:w="1986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课程类型</w:t>
            </w:r>
          </w:p>
        </w:tc>
        <w:tc>
          <w:tcPr>
            <w:tcW w:w="850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4676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56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976CC8" w:rsidRPr="004C1D59" w:rsidTr="003E7BD9">
        <w:tc>
          <w:tcPr>
            <w:tcW w:w="427" w:type="dxa"/>
            <w:vMerge w:val="restart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学位课程</w:t>
            </w:r>
          </w:p>
        </w:tc>
        <w:tc>
          <w:tcPr>
            <w:tcW w:w="1559" w:type="dxa"/>
            <w:gridSpan w:val="4"/>
            <w:vMerge w:val="restart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公共必修课程</w:t>
            </w:r>
          </w:p>
          <w:p w:rsidR="00976CC8" w:rsidRPr="004C1D59" w:rsidRDefault="00976CC8" w:rsidP="00822518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 w:rsidR="00822518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8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850" w:type="dxa"/>
            <w:vAlign w:val="center"/>
          </w:tcPr>
          <w:p w:rsidR="00976CC8" w:rsidRPr="004C1D59" w:rsidRDefault="00176D6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16002</w:t>
            </w:r>
          </w:p>
        </w:tc>
        <w:tc>
          <w:tcPr>
            <w:tcW w:w="4676" w:type="dxa"/>
            <w:gridSpan w:val="5"/>
            <w:vAlign w:val="center"/>
          </w:tcPr>
          <w:p w:rsidR="00976CC8" w:rsidRDefault="00976CC8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中国特色社会主义理论与实践研究</w:t>
            </w:r>
          </w:p>
          <w:p w:rsidR="00176D69" w:rsidRPr="004C1D59" w:rsidRDefault="00176D69" w:rsidP="00DD0A35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Research on the Theory and Practice of Socialism with Chinese Characteristics</w:t>
            </w:r>
          </w:p>
        </w:tc>
        <w:tc>
          <w:tcPr>
            <w:tcW w:w="567" w:type="dxa"/>
            <w:vAlign w:val="center"/>
          </w:tcPr>
          <w:p w:rsidR="00976CC8" w:rsidRPr="004C1D59" w:rsidRDefault="000D2F52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976CC8" w:rsidRPr="004C1D59" w:rsidRDefault="00976CC8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3E7BD9">
        <w:tc>
          <w:tcPr>
            <w:tcW w:w="427" w:type="dxa"/>
            <w:vMerge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76CC8" w:rsidRPr="004C1D59" w:rsidRDefault="00176D6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16003</w:t>
            </w:r>
          </w:p>
        </w:tc>
        <w:tc>
          <w:tcPr>
            <w:tcW w:w="4676" w:type="dxa"/>
            <w:gridSpan w:val="5"/>
            <w:vAlign w:val="center"/>
          </w:tcPr>
          <w:p w:rsidR="00976CC8" w:rsidRPr="003E7BD9" w:rsidRDefault="00976CC8" w:rsidP="00DD0A3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3E7BD9">
              <w:rPr>
                <w:rFonts w:asciiTheme="minorEastAsia" w:hAnsiTheme="minorEastAsia"/>
                <w:szCs w:val="21"/>
                <w:highlight w:val="yellow"/>
              </w:rPr>
              <w:t>自然辩证法</w:t>
            </w:r>
            <w:r w:rsidRPr="003E7BD9">
              <w:rPr>
                <w:rFonts w:asciiTheme="minorEastAsia" w:hAnsiTheme="minorEastAsia" w:hint="eastAsia"/>
                <w:szCs w:val="21"/>
                <w:highlight w:val="yellow"/>
              </w:rPr>
              <w:t>（自然）</w:t>
            </w:r>
          </w:p>
          <w:p w:rsidR="00176D69" w:rsidRPr="003E7BD9" w:rsidRDefault="00176D69" w:rsidP="00DD0A3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3E7BD9">
              <w:rPr>
                <w:rFonts w:ascii="Arial" w:hAnsi="Arial" w:cs="Arial"/>
                <w:color w:val="333333"/>
                <w:sz w:val="16"/>
                <w:szCs w:val="16"/>
                <w:highlight w:val="yellow"/>
                <w:shd w:val="clear" w:color="auto" w:fill="FFFFFF"/>
              </w:rPr>
              <w:t> </w:t>
            </w:r>
            <w:r w:rsidRPr="003E7BD9">
              <w:rPr>
                <w:rFonts w:asciiTheme="minorEastAsia" w:hAnsiTheme="minorEastAsia" w:hint="eastAsia"/>
                <w:szCs w:val="21"/>
                <w:highlight w:val="yellow"/>
              </w:rPr>
              <w:t>D</w:t>
            </w:r>
            <w:r w:rsidRPr="003E7BD9">
              <w:rPr>
                <w:rFonts w:asciiTheme="minorEastAsia" w:hAnsiTheme="minorEastAsia"/>
                <w:szCs w:val="21"/>
                <w:highlight w:val="yellow"/>
              </w:rPr>
              <w:t>ialectics of nature</w:t>
            </w:r>
          </w:p>
          <w:p w:rsidR="00976CC8" w:rsidRPr="003E7BD9" w:rsidRDefault="00976CC8" w:rsidP="00DD0A3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3E7BD9">
              <w:rPr>
                <w:rFonts w:asciiTheme="minorEastAsia" w:hAnsiTheme="minorEastAsia" w:hint="eastAsia"/>
                <w:szCs w:val="21"/>
                <w:highlight w:val="yellow"/>
              </w:rPr>
              <w:t>马克主义与科学方法论（人文）</w:t>
            </w:r>
          </w:p>
          <w:p w:rsidR="00176D69" w:rsidRPr="004C1D59" w:rsidRDefault="00176D69" w:rsidP="00DD0A35">
            <w:pPr>
              <w:rPr>
                <w:rFonts w:asciiTheme="minorEastAsia" w:hAnsiTheme="minorEastAsia"/>
                <w:szCs w:val="21"/>
              </w:rPr>
            </w:pPr>
            <w:r w:rsidRPr="003E7BD9">
              <w:rPr>
                <w:rFonts w:asciiTheme="minorEastAsia" w:hAnsiTheme="minorEastAsia"/>
                <w:szCs w:val="21"/>
                <w:highlight w:val="yellow"/>
              </w:rPr>
              <w:t>Marxism and Social Science Methodology</w:t>
            </w:r>
          </w:p>
        </w:tc>
        <w:tc>
          <w:tcPr>
            <w:tcW w:w="567" w:type="dxa"/>
            <w:vAlign w:val="center"/>
          </w:tcPr>
          <w:p w:rsidR="00976CC8" w:rsidRPr="004C1D59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976CC8" w:rsidRPr="004C1D59" w:rsidRDefault="00176D6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3E7BD9">
        <w:tc>
          <w:tcPr>
            <w:tcW w:w="427" w:type="dxa"/>
            <w:vMerge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76CC8" w:rsidRPr="004C1D59" w:rsidRDefault="000D2F52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14001</w:t>
            </w:r>
          </w:p>
        </w:tc>
        <w:tc>
          <w:tcPr>
            <w:tcW w:w="4676" w:type="dxa"/>
            <w:gridSpan w:val="5"/>
            <w:vAlign w:val="center"/>
          </w:tcPr>
          <w:p w:rsidR="00976CC8" w:rsidRDefault="000D2F52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研究生英语</w:t>
            </w:r>
          </w:p>
          <w:p w:rsidR="00176D69" w:rsidRPr="004C1D59" w:rsidRDefault="00176D69" w:rsidP="00176D69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English for Graduate Students</w:t>
            </w:r>
          </w:p>
        </w:tc>
        <w:tc>
          <w:tcPr>
            <w:tcW w:w="567" w:type="dxa"/>
            <w:vAlign w:val="center"/>
          </w:tcPr>
          <w:p w:rsidR="00976CC8" w:rsidRPr="004C1D59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569" w:type="dxa"/>
            <w:vAlign w:val="center"/>
          </w:tcPr>
          <w:p w:rsidR="00976CC8" w:rsidRPr="004C1D59" w:rsidRDefault="00176D6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D2F52" w:rsidRPr="004C1D59" w:rsidTr="003E7BD9">
        <w:tc>
          <w:tcPr>
            <w:tcW w:w="427" w:type="dxa"/>
            <w:vMerge/>
            <w:vAlign w:val="center"/>
          </w:tcPr>
          <w:p w:rsidR="000D2F52" w:rsidRPr="004C1D59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0D2F52" w:rsidRPr="004C1D59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2F52" w:rsidRDefault="000D2F52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14003</w:t>
            </w:r>
          </w:p>
        </w:tc>
        <w:tc>
          <w:tcPr>
            <w:tcW w:w="4676" w:type="dxa"/>
            <w:gridSpan w:val="5"/>
            <w:vAlign w:val="center"/>
          </w:tcPr>
          <w:p w:rsidR="000D2F52" w:rsidRDefault="000D2F52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口语</w:t>
            </w:r>
          </w:p>
          <w:p w:rsidR="000D2F52" w:rsidRDefault="000D2F52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O</w:t>
            </w:r>
            <w:r w:rsidRPr="000D2F52">
              <w:rPr>
                <w:rFonts w:asciiTheme="minorEastAsia" w:hAnsiTheme="minorEastAsia"/>
                <w:szCs w:val="21"/>
              </w:rPr>
              <w:t xml:space="preserve">ral </w:t>
            </w:r>
            <w:r>
              <w:rPr>
                <w:rFonts w:asciiTheme="minorEastAsia" w:hAnsiTheme="minorEastAsia" w:hint="eastAsia"/>
                <w:szCs w:val="21"/>
              </w:rPr>
              <w:t>L</w:t>
            </w:r>
            <w:r w:rsidRPr="000D2F52">
              <w:rPr>
                <w:rFonts w:asciiTheme="minorEastAsia" w:hAnsiTheme="minorEastAsia"/>
                <w:szCs w:val="21"/>
              </w:rPr>
              <w:t>anguage</w:t>
            </w:r>
          </w:p>
        </w:tc>
        <w:tc>
          <w:tcPr>
            <w:tcW w:w="567" w:type="dxa"/>
            <w:vAlign w:val="center"/>
          </w:tcPr>
          <w:p w:rsidR="000D2F52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0D2F52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0D2F52" w:rsidRPr="004C1D59" w:rsidRDefault="000D2F52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3E7BD9">
        <w:tc>
          <w:tcPr>
            <w:tcW w:w="427" w:type="dxa"/>
            <w:vMerge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76CC8" w:rsidRPr="004C1D59" w:rsidRDefault="000D2F52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15001</w:t>
            </w:r>
          </w:p>
        </w:tc>
        <w:tc>
          <w:tcPr>
            <w:tcW w:w="4676" w:type="dxa"/>
            <w:gridSpan w:val="5"/>
            <w:vAlign w:val="center"/>
          </w:tcPr>
          <w:p w:rsidR="00976CC8" w:rsidRDefault="00976CC8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论文写作与学术规范</w:t>
            </w:r>
          </w:p>
          <w:p w:rsidR="00176D69" w:rsidRPr="004C1D59" w:rsidRDefault="00176D69" w:rsidP="00176D69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 w:hint="eastAsia"/>
                <w:szCs w:val="21"/>
              </w:rPr>
              <w:t xml:space="preserve">Thesis </w:t>
            </w:r>
            <w:r w:rsidR="000D2F52">
              <w:rPr>
                <w:rFonts w:asciiTheme="minorEastAsia" w:hAnsiTheme="minorEastAsia" w:hint="eastAsia"/>
                <w:szCs w:val="21"/>
              </w:rPr>
              <w:t>W</w:t>
            </w:r>
            <w:r w:rsidRPr="00176D69">
              <w:rPr>
                <w:rFonts w:asciiTheme="minorEastAsia" w:hAnsiTheme="minorEastAsia" w:hint="eastAsia"/>
                <w:szCs w:val="21"/>
              </w:rPr>
              <w:t xml:space="preserve">riting </w:t>
            </w:r>
            <w:r w:rsidR="000D2F52">
              <w:rPr>
                <w:rFonts w:asciiTheme="minorEastAsia" w:hAnsiTheme="minorEastAsia" w:hint="eastAsia"/>
                <w:szCs w:val="21"/>
              </w:rPr>
              <w:t>a</w:t>
            </w:r>
            <w:r w:rsidRPr="00176D69">
              <w:rPr>
                <w:rFonts w:asciiTheme="minorEastAsia" w:hAnsiTheme="minorEastAsia" w:hint="eastAsia"/>
                <w:szCs w:val="21"/>
              </w:rPr>
              <w:t xml:space="preserve">nd </w:t>
            </w:r>
            <w:r w:rsidR="000D2F52">
              <w:rPr>
                <w:rFonts w:asciiTheme="minorEastAsia" w:hAnsiTheme="minorEastAsia" w:hint="eastAsia"/>
                <w:szCs w:val="21"/>
              </w:rPr>
              <w:t>A</w:t>
            </w:r>
            <w:r w:rsidRPr="00176D69">
              <w:rPr>
                <w:rFonts w:asciiTheme="minorEastAsia" w:hAnsiTheme="minorEastAsia" w:hint="eastAsia"/>
                <w:szCs w:val="21"/>
              </w:rPr>
              <w:t>cademic</w:t>
            </w:r>
          </w:p>
        </w:tc>
        <w:tc>
          <w:tcPr>
            <w:tcW w:w="567" w:type="dxa"/>
            <w:vAlign w:val="center"/>
          </w:tcPr>
          <w:p w:rsidR="00976CC8" w:rsidRPr="004C1D59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976CC8" w:rsidRPr="004C1D59" w:rsidRDefault="000D2F52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3E7BD9">
        <w:tc>
          <w:tcPr>
            <w:tcW w:w="427" w:type="dxa"/>
            <w:vMerge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 w:val="restart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学科平台课程</w:t>
            </w:r>
          </w:p>
          <w:p w:rsidR="00976CC8" w:rsidRPr="004C1D59" w:rsidRDefault="00976CC8" w:rsidP="00822518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 w:rsidR="00822518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850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976CC8" w:rsidRPr="004C1D59" w:rsidRDefault="000D2F52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数学、物理、化学等基础类课程</w:t>
            </w:r>
          </w:p>
          <w:p w:rsidR="00976CC8" w:rsidRPr="004C1D59" w:rsidRDefault="00976CC8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1</w:t>
            </w:r>
          </w:p>
        </w:tc>
        <w:tc>
          <w:tcPr>
            <w:tcW w:w="567" w:type="dxa"/>
            <w:vAlign w:val="center"/>
          </w:tcPr>
          <w:p w:rsidR="00976CC8" w:rsidRPr="004C1D59" w:rsidRDefault="000D2F52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976CC8" w:rsidRPr="004C1D59" w:rsidRDefault="00976CC8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必选</w:t>
            </w:r>
          </w:p>
        </w:tc>
      </w:tr>
      <w:tr w:rsidR="00C634F9" w:rsidRPr="004C1D59" w:rsidTr="003E7BD9">
        <w:tc>
          <w:tcPr>
            <w:tcW w:w="427" w:type="dxa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学科平台课程二</w:t>
            </w:r>
          </w:p>
          <w:p w:rsidR="00C634F9" w:rsidRPr="004C1D59" w:rsidRDefault="00C634F9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2</w:t>
            </w:r>
          </w:p>
        </w:tc>
        <w:tc>
          <w:tcPr>
            <w:tcW w:w="567" w:type="dxa"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C634F9" w:rsidRPr="004C1D59" w:rsidRDefault="00C634F9" w:rsidP="00DA5CF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选修</w:t>
            </w:r>
            <w:r w:rsidR="00DA5CF5">
              <w:rPr>
                <w:rFonts w:asciiTheme="minorEastAsia" w:hAnsiTheme="minorEastAsia" w:hint="eastAsia"/>
                <w:szCs w:val="21"/>
              </w:rPr>
              <w:t>1-2</w:t>
            </w:r>
            <w:r>
              <w:rPr>
                <w:rFonts w:asciiTheme="minorEastAsia" w:hAnsiTheme="minorEastAsia" w:hint="eastAsia"/>
                <w:szCs w:val="21"/>
              </w:rPr>
              <w:t>门全英文课程</w:t>
            </w:r>
          </w:p>
        </w:tc>
      </w:tr>
      <w:tr w:rsidR="00C634F9" w:rsidRPr="004C1D59" w:rsidTr="003E7BD9">
        <w:tc>
          <w:tcPr>
            <w:tcW w:w="427" w:type="dxa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学科平台课程三</w:t>
            </w:r>
          </w:p>
          <w:p w:rsidR="00C634F9" w:rsidRPr="004C1D59" w:rsidRDefault="00C634F9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3</w:t>
            </w:r>
          </w:p>
        </w:tc>
        <w:tc>
          <w:tcPr>
            <w:tcW w:w="567" w:type="dxa"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学科平台课程四</w:t>
            </w:r>
          </w:p>
          <w:p w:rsidR="00C634F9" w:rsidRPr="004C1D59" w:rsidRDefault="00C634F9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4</w:t>
            </w:r>
          </w:p>
        </w:tc>
        <w:tc>
          <w:tcPr>
            <w:tcW w:w="567" w:type="dxa"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 w:val="restart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非学位课程</w:t>
            </w:r>
          </w:p>
        </w:tc>
        <w:tc>
          <w:tcPr>
            <w:tcW w:w="1559" w:type="dxa"/>
            <w:gridSpan w:val="4"/>
            <w:vMerge w:val="restart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方向选修课程</w:t>
            </w:r>
          </w:p>
          <w:p w:rsidR="00C634F9" w:rsidRPr="004C1D59" w:rsidRDefault="00C634F9" w:rsidP="00DA5CF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 w:rsidR="00DA5CF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8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634F9" w:rsidRPr="004C1D59" w:rsidRDefault="00C634F9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634F9" w:rsidRPr="004C1D59" w:rsidRDefault="00C634F9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C634F9" w:rsidRPr="004C1D59" w:rsidRDefault="00C634F9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634F9" w:rsidRPr="004C1D59" w:rsidTr="003E7BD9">
        <w:tc>
          <w:tcPr>
            <w:tcW w:w="427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634F9" w:rsidRPr="004C1D59" w:rsidRDefault="00C634F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3E7BD9">
        <w:trPr>
          <w:trHeight w:val="470"/>
        </w:trPr>
        <w:tc>
          <w:tcPr>
            <w:tcW w:w="427" w:type="dxa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 w:val="restart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素养选修课程</w:t>
            </w:r>
          </w:p>
          <w:p w:rsidR="00976CC8" w:rsidRPr="004C1D59" w:rsidRDefault="00976CC8" w:rsidP="00DA5CF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≤</w:t>
            </w:r>
            <w:r w:rsidR="00DA5CF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850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</w:tcPr>
          <w:p w:rsidR="00976CC8" w:rsidRPr="004C1D59" w:rsidRDefault="00976CC8" w:rsidP="00DD0A35">
            <w:pPr>
              <w:pStyle w:val="a6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3E7BD9">
        <w:tc>
          <w:tcPr>
            <w:tcW w:w="427" w:type="dxa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3E7BD9">
        <w:tc>
          <w:tcPr>
            <w:tcW w:w="427" w:type="dxa"/>
            <w:vMerge w:val="restart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1559" w:type="dxa"/>
            <w:gridSpan w:val="4"/>
            <w:vMerge w:val="restart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补修课程</w:t>
            </w:r>
          </w:p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不计学分</w:t>
            </w:r>
          </w:p>
        </w:tc>
        <w:tc>
          <w:tcPr>
            <w:tcW w:w="850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97B24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导师</w:t>
            </w:r>
          </w:p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确定</w:t>
            </w:r>
          </w:p>
        </w:tc>
      </w:tr>
      <w:tr w:rsidR="00976CC8" w:rsidRPr="004C1D59" w:rsidTr="003E7BD9">
        <w:tc>
          <w:tcPr>
            <w:tcW w:w="427" w:type="dxa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C52468">
        <w:trPr>
          <w:trHeight w:val="583"/>
        </w:trPr>
        <w:tc>
          <w:tcPr>
            <w:tcW w:w="9357" w:type="dxa"/>
            <w:gridSpan w:val="14"/>
            <w:vAlign w:val="center"/>
          </w:tcPr>
          <w:p w:rsidR="00976CC8" w:rsidRPr="004C1D59" w:rsidRDefault="00976CC8" w:rsidP="00DA5CF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lastRenderedPageBreak/>
              <w:t>其他培养环节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</w:t>
            </w:r>
            <w:r w:rsidR="00DA5CF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学分）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培养环节</w:t>
            </w:r>
          </w:p>
        </w:tc>
        <w:tc>
          <w:tcPr>
            <w:tcW w:w="7229" w:type="dxa"/>
            <w:gridSpan w:val="11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相关内容及要求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开题报告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1"/>
            <w:vAlign w:val="center"/>
          </w:tcPr>
          <w:p w:rsidR="00976CC8" w:rsidRPr="004C1D59" w:rsidRDefault="00976CC8" w:rsidP="00F24D1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DA5CF5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中期考核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1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FC561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4-</w:t>
            </w:r>
            <w:r w:rsidR="00DA5CF5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D2F52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0D2F52" w:rsidRDefault="000D2F52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实习实践</w:t>
            </w:r>
          </w:p>
          <w:p w:rsidR="000D2F52" w:rsidRPr="004C1D59" w:rsidRDefault="000D2F52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0D2F52">
              <w:rPr>
                <w:rFonts w:asciiTheme="minorEastAsia" w:hAnsiTheme="minorEastAsia" w:hint="eastAsia"/>
                <w:szCs w:val="21"/>
              </w:rPr>
              <w:t>（2学分）</w:t>
            </w:r>
          </w:p>
        </w:tc>
        <w:tc>
          <w:tcPr>
            <w:tcW w:w="7229" w:type="dxa"/>
            <w:gridSpan w:val="11"/>
            <w:vAlign w:val="center"/>
          </w:tcPr>
          <w:p w:rsidR="000D2F52" w:rsidRDefault="000D2F52" w:rsidP="000D2F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教学实践：</w:t>
            </w:r>
          </w:p>
          <w:p w:rsidR="000D2F52" w:rsidRPr="004C1D59" w:rsidRDefault="00A66151" w:rsidP="000D2F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专业实践</w:t>
            </w:r>
            <w:r w:rsidR="000D2F52">
              <w:rPr>
                <w:rFonts w:asciiTheme="minorEastAsia" w:hAnsiTheme="minorEastAsia" w:hint="eastAsia"/>
                <w:szCs w:val="21"/>
              </w:rPr>
              <w:t>：</w:t>
            </w:r>
          </w:p>
        </w:tc>
        <w:tc>
          <w:tcPr>
            <w:tcW w:w="709" w:type="dxa"/>
            <w:vAlign w:val="center"/>
          </w:tcPr>
          <w:p w:rsidR="000D2F52" w:rsidRDefault="00DA5CF5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2-5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创新创业</w:t>
            </w:r>
          </w:p>
          <w:p w:rsidR="00976CC8" w:rsidRPr="004C1D59" w:rsidRDefault="00976CC8" w:rsidP="00DA5CF5">
            <w:pPr>
              <w:jc w:val="center"/>
              <w:rPr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</w:t>
            </w:r>
            <w:r w:rsidR="00DA5CF5">
              <w:rPr>
                <w:rFonts w:asciiTheme="minorEastAsia" w:hAnsiTheme="minorEastAsia" w:hint="eastAsia"/>
                <w:szCs w:val="21"/>
              </w:rPr>
              <w:t>2</w:t>
            </w:r>
            <w:r w:rsidRPr="004C1D59">
              <w:rPr>
                <w:rFonts w:asciiTheme="minorEastAsia" w:hAnsiTheme="minorEastAsia" w:hint="eastAsia"/>
                <w:szCs w:val="21"/>
              </w:rPr>
              <w:t>学分）</w:t>
            </w:r>
          </w:p>
        </w:tc>
        <w:tc>
          <w:tcPr>
            <w:tcW w:w="7229" w:type="dxa"/>
            <w:gridSpan w:val="11"/>
            <w:vAlign w:val="center"/>
          </w:tcPr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1.</w:t>
            </w:r>
            <w:r w:rsidRPr="004C1D59">
              <w:rPr>
                <w:rFonts w:hint="eastAsia"/>
                <w:szCs w:val="21"/>
              </w:rPr>
              <w:t>进行</w:t>
            </w:r>
            <w:r w:rsidR="00822518">
              <w:rPr>
                <w:rFonts w:hint="eastAsia"/>
                <w:szCs w:val="21"/>
              </w:rPr>
              <w:t>3</w:t>
            </w:r>
            <w:r w:rsidRPr="004C1D59">
              <w:rPr>
                <w:rFonts w:hint="eastAsia"/>
                <w:szCs w:val="21"/>
              </w:rPr>
              <w:t>个月以上的出国访学研修</w:t>
            </w:r>
            <w:r w:rsidR="00EA531E">
              <w:rPr>
                <w:rFonts w:hint="eastAsia"/>
                <w:szCs w:val="21"/>
              </w:rPr>
              <w:t>或学术交流</w:t>
            </w:r>
            <w:r w:rsidRPr="004C1D59">
              <w:rPr>
                <w:rFonts w:hint="eastAsia"/>
                <w:szCs w:val="21"/>
              </w:rPr>
              <w:t>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2.</w:t>
            </w:r>
            <w:r w:rsidRPr="004C1D59">
              <w:rPr>
                <w:rFonts w:hint="eastAsia"/>
                <w:szCs w:val="21"/>
              </w:rPr>
              <w:t>参加学术会议并宣读论文，或做公开学术报告</w:t>
            </w:r>
            <w:r w:rsidRPr="004C1D59">
              <w:rPr>
                <w:rFonts w:hint="eastAsia"/>
                <w:szCs w:val="21"/>
              </w:rPr>
              <w:t>2</w:t>
            </w:r>
            <w:r w:rsidRPr="004C1D59">
              <w:rPr>
                <w:rFonts w:hint="eastAsia"/>
                <w:szCs w:val="21"/>
              </w:rPr>
              <w:t>次；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3.</w:t>
            </w:r>
            <w:r w:rsidRPr="004C1D59">
              <w:rPr>
                <w:rFonts w:hint="eastAsia"/>
                <w:szCs w:val="21"/>
              </w:rPr>
              <w:t>参加全国性的科技竞赛、创意设计、创新创业竞赛等并获奖；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4.</w:t>
            </w:r>
            <w:r w:rsidRPr="004C1D59">
              <w:rPr>
                <w:rFonts w:hint="eastAsia"/>
                <w:szCs w:val="21"/>
              </w:rPr>
              <w:t>参加</w:t>
            </w:r>
            <w:r w:rsidRPr="004C1D59">
              <w:rPr>
                <w:rFonts w:hint="eastAsia"/>
                <w:szCs w:val="21"/>
              </w:rPr>
              <w:t>6</w:t>
            </w:r>
            <w:r w:rsidRPr="004C1D59">
              <w:rPr>
                <w:rFonts w:hint="eastAsia"/>
                <w:szCs w:val="21"/>
              </w:rPr>
              <w:t>次以上与本学科相关的学术报告，并提交总结；</w:t>
            </w:r>
          </w:p>
          <w:p w:rsidR="00976CC8" w:rsidRPr="004C1D59" w:rsidRDefault="00976CC8" w:rsidP="00822518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每项记</w:t>
            </w:r>
            <w:r w:rsidRPr="004C1D59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学分，需完成</w:t>
            </w:r>
            <w:r w:rsidR="00822518">
              <w:rPr>
                <w:rFonts w:hint="eastAsia"/>
                <w:szCs w:val="21"/>
              </w:rPr>
              <w:t>2</w:t>
            </w:r>
            <w:r w:rsidRPr="004C1D59">
              <w:rPr>
                <w:rFonts w:hint="eastAsia"/>
                <w:szCs w:val="21"/>
              </w:rPr>
              <w:t>学分。</w:t>
            </w:r>
          </w:p>
        </w:tc>
        <w:tc>
          <w:tcPr>
            <w:tcW w:w="709" w:type="dxa"/>
            <w:vAlign w:val="center"/>
          </w:tcPr>
          <w:p w:rsidR="00976CC8" w:rsidRPr="004C1D59" w:rsidRDefault="00DA5CF5" w:rsidP="00DA5CF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76CC8" w:rsidRPr="004C1D59">
              <w:rPr>
                <w:rFonts w:asciiTheme="minorEastAsia" w:hAnsiTheme="minorEastAsia" w:hint="eastAsia"/>
                <w:szCs w:val="21"/>
              </w:rPr>
              <w:t>-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76CC8" w:rsidRPr="004C1D59" w:rsidTr="00676CE4">
        <w:trPr>
          <w:trHeight w:val="421"/>
        </w:trPr>
        <w:tc>
          <w:tcPr>
            <w:tcW w:w="1702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教授委员会主任</w:t>
            </w:r>
          </w:p>
        </w:tc>
        <w:tc>
          <w:tcPr>
            <w:tcW w:w="3260" w:type="dxa"/>
            <w:gridSpan w:val="4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负责人</w:t>
            </w:r>
          </w:p>
        </w:tc>
        <w:tc>
          <w:tcPr>
            <w:tcW w:w="2531" w:type="dxa"/>
            <w:gridSpan w:val="4"/>
          </w:tcPr>
          <w:p w:rsidR="00976CC8" w:rsidRPr="004C1D59" w:rsidRDefault="00976CC8" w:rsidP="00DD0A35">
            <w:pPr>
              <w:rPr>
                <w:szCs w:val="21"/>
                <w:highlight w:val="yellow"/>
              </w:rPr>
            </w:pPr>
          </w:p>
        </w:tc>
      </w:tr>
    </w:tbl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Pr="00820B1F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965846" w:rsidRPr="00647388" w:rsidRDefault="00965846" w:rsidP="00965846">
      <w:pPr>
        <w:snapToGrid w:val="0"/>
        <w:rPr>
          <w:color w:val="000000"/>
          <w:sz w:val="10"/>
          <w:szCs w:val="10"/>
        </w:rPr>
      </w:pPr>
    </w:p>
    <w:p w:rsidR="00965846" w:rsidRPr="00293452" w:rsidRDefault="00965846" w:rsidP="009C1EF2">
      <w:pPr>
        <w:rPr>
          <w:szCs w:val="28"/>
        </w:rPr>
      </w:pPr>
    </w:p>
    <w:sectPr w:rsidR="00965846" w:rsidRPr="00293452" w:rsidSect="004F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617" w:rsidRDefault="00037617" w:rsidP="00B4342E">
      <w:r>
        <w:separator/>
      </w:r>
    </w:p>
  </w:endnote>
  <w:endnote w:type="continuationSeparator" w:id="0">
    <w:p w:rsidR="00037617" w:rsidRDefault="00037617" w:rsidP="00B4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617" w:rsidRDefault="00037617" w:rsidP="00B4342E">
      <w:r>
        <w:separator/>
      </w:r>
    </w:p>
  </w:footnote>
  <w:footnote w:type="continuationSeparator" w:id="0">
    <w:p w:rsidR="00037617" w:rsidRDefault="00037617" w:rsidP="00B4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42E"/>
    <w:rsid w:val="00021B34"/>
    <w:rsid w:val="00037617"/>
    <w:rsid w:val="000456F4"/>
    <w:rsid w:val="0008193E"/>
    <w:rsid w:val="000B2A38"/>
    <w:rsid w:val="000B4EA2"/>
    <w:rsid w:val="000D2F52"/>
    <w:rsid w:val="000D3C55"/>
    <w:rsid w:val="000D62F1"/>
    <w:rsid w:val="000E7094"/>
    <w:rsid w:val="00111F5F"/>
    <w:rsid w:val="001170CE"/>
    <w:rsid w:val="00122C86"/>
    <w:rsid w:val="00144B69"/>
    <w:rsid w:val="00176D69"/>
    <w:rsid w:val="0019503B"/>
    <w:rsid w:val="00195B93"/>
    <w:rsid w:val="001A7E03"/>
    <w:rsid w:val="001B5100"/>
    <w:rsid w:val="001E1588"/>
    <w:rsid w:val="001F3538"/>
    <w:rsid w:val="00205A3C"/>
    <w:rsid w:val="00262F77"/>
    <w:rsid w:val="00290561"/>
    <w:rsid w:val="00293452"/>
    <w:rsid w:val="002B1C9A"/>
    <w:rsid w:val="002E711F"/>
    <w:rsid w:val="002F6D3D"/>
    <w:rsid w:val="00301033"/>
    <w:rsid w:val="00306494"/>
    <w:rsid w:val="00310460"/>
    <w:rsid w:val="00310C07"/>
    <w:rsid w:val="00342721"/>
    <w:rsid w:val="00377E69"/>
    <w:rsid w:val="003D1FF6"/>
    <w:rsid w:val="003E5C33"/>
    <w:rsid w:val="003E7BD9"/>
    <w:rsid w:val="004263D0"/>
    <w:rsid w:val="00427A0B"/>
    <w:rsid w:val="00451A1C"/>
    <w:rsid w:val="00456B38"/>
    <w:rsid w:val="00465259"/>
    <w:rsid w:val="004B704B"/>
    <w:rsid w:val="004C1D59"/>
    <w:rsid w:val="004D4C35"/>
    <w:rsid w:val="004F5378"/>
    <w:rsid w:val="004F67E7"/>
    <w:rsid w:val="004F6F3B"/>
    <w:rsid w:val="00553AE5"/>
    <w:rsid w:val="005560EC"/>
    <w:rsid w:val="00572FAD"/>
    <w:rsid w:val="005912ED"/>
    <w:rsid w:val="00597B24"/>
    <w:rsid w:val="00597D77"/>
    <w:rsid w:val="005B4E63"/>
    <w:rsid w:val="005C5409"/>
    <w:rsid w:val="00610156"/>
    <w:rsid w:val="00624AE4"/>
    <w:rsid w:val="006251A0"/>
    <w:rsid w:val="00633A4B"/>
    <w:rsid w:val="00672807"/>
    <w:rsid w:val="00676CE4"/>
    <w:rsid w:val="006E6201"/>
    <w:rsid w:val="006E6827"/>
    <w:rsid w:val="007003AD"/>
    <w:rsid w:val="00725D43"/>
    <w:rsid w:val="007754C1"/>
    <w:rsid w:val="007760D1"/>
    <w:rsid w:val="007A17E9"/>
    <w:rsid w:val="007D3E6E"/>
    <w:rsid w:val="007D68E1"/>
    <w:rsid w:val="007E58E6"/>
    <w:rsid w:val="007F4634"/>
    <w:rsid w:val="00800518"/>
    <w:rsid w:val="00800BD9"/>
    <w:rsid w:val="00822518"/>
    <w:rsid w:val="00824B5A"/>
    <w:rsid w:val="0082545B"/>
    <w:rsid w:val="00843AC9"/>
    <w:rsid w:val="008442C3"/>
    <w:rsid w:val="00857858"/>
    <w:rsid w:val="00870926"/>
    <w:rsid w:val="00887CFA"/>
    <w:rsid w:val="008A02AB"/>
    <w:rsid w:val="008D0BD3"/>
    <w:rsid w:val="008D58A2"/>
    <w:rsid w:val="008D6D64"/>
    <w:rsid w:val="008E1794"/>
    <w:rsid w:val="008E6824"/>
    <w:rsid w:val="008F3A4B"/>
    <w:rsid w:val="009214F5"/>
    <w:rsid w:val="00934CF4"/>
    <w:rsid w:val="009402E0"/>
    <w:rsid w:val="0094402A"/>
    <w:rsid w:val="00953556"/>
    <w:rsid w:val="00960793"/>
    <w:rsid w:val="00965846"/>
    <w:rsid w:val="00967322"/>
    <w:rsid w:val="00976CC8"/>
    <w:rsid w:val="00981AB4"/>
    <w:rsid w:val="00983859"/>
    <w:rsid w:val="009B3B55"/>
    <w:rsid w:val="009C1EF2"/>
    <w:rsid w:val="009E68C1"/>
    <w:rsid w:val="009F7496"/>
    <w:rsid w:val="00A37669"/>
    <w:rsid w:val="00A4201E"/>
    <w:rsid w:val="00A43B53"/>
    <w:rsid w:val="00A64D32"/>
    <w:rsid w:val="00A65342"/>
    <w:rsid w:val="00A66151"/>
    <w:rsid w:val="00A90B35"/>
    <w:rsid w:val="00A91DFF"/>
    <w:rsid w:val="00A93773"/>
    <w:rsid w:val="00AA3639"/>
    <w:rsid w:val="00AA55A1"/>
    <w:rsid w:val="00AD6B42"/>
    <w:rsid w:val="00B0252C"/>
    <w:rsid w:val="00B2681F"/>
    <w:rsid w:val="00B352B6"/>
    <w:rsid w:val="00B4342E"/>
    <w:rsid w:val="00B4666F"/>
    <w:rsid w:val="00B857C0"/>
    <w:rsid w:val="00BD40D6"/>
    <w:rsid w:val="00BE07E1"/>
    <w:rsid w:val="00C01CA1"/>
    <w:rsid w:val="00C05EFA"/>
    <w:rsid w:val="00C11B7F"/>
    <w:rsid w:val="00C43940"/>
    <w:rsid w:val="00C52468"/>
    <w:rsid w:val="00C634F9"/>
    <w:rsid w:val="00C81FCB"/>
    <w:rsid w:val="00C83894"/>
    <w:rsid w:val="00C943AE"/>
    <w:rsid w:val="00CB77F3"/>
    <w:rsid w:val="00CB7D14"/>
    <w:rsid w:val="00CC5DE7"/>
    <w:rsid w:val="00CD56AF"/>
    <w:rsid w:val="00CE29E1"/>
    <w:rsid w:val="00D106C9"/>
    <w:rsid w:val="00D65DD7"/>
    <w:rsid w:val="00D763FE"/>
    <w:rsid w:val="00D821B3"/>
    <w:rsid w:val="00DA5116"/>
    <w:rsid w:val="00DA5CF5"/>
    <w:rsid w:val="00DD0A35"/>
    <w:rsid w:val="00DF06B7"/>
    <w:rsid w:val="00E73CAA"/>
    <w:rsid w:val="00EA531E"/>
    <w:rsid w:val="00EB6B4D"/>
    <w:rsid w:val="00EC0950"/>
    <w:rsid w:val="00F24D16"/>
    <w:rsid w:val="00F33519"/>
    <w:rsid w:val="00F70720"/>
    <w:rsid w:val="00F725C8"/>
    <w:rsid w:val="00F74405"/>
    <w:rsid w:val="00F77B2B"/>
    <w:rsid w:val="00FA302D"/>
    <w:rsid w:val="00FC5619"/>
    <w:rsid w:val="00FD6144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342E"/>
    <w:rPr>
      <w:sz w:val="18"/>
      <w:szCs w:val="18"/>
    </w:rPr>
  </w:style>
  <w:style w:type="paragraph" w:styleId="a5">
    <w:name w:val="List Paragraph"/>
    <w:basedOn w:val="a"/>
    <w:uiPriority w:val="34"/>
    <w:qFormat/>
    <w:rsid w:val="00B4342E"/>
    <w:pPr>
      <w:ind w:firstLineChars="200" w:firstLine="420"/>
    </w:pPr>
  </w:style>
  <w:style w:type="paragraph" w:styleId="a6">
    <w:name w:val="Body Text Indent"/>
    <w:basedOn w:val="a"/>
    <w:link w:val="Char1"/>
    <w:rsid w:val="00B4342E"/>
    <w:pPr>
      <w:spacing w:line="400" w:lineRule="exact"/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rsid w:val="00B4342E"/>
    <w:rPr>
      <w:rFonts w:ascii="Times New Roman" w:eastAsia="宋体" w:hAnsi="Times New Roman" w:cs="Times New Roman"/>
      <w:sz w:val="24"/>
      <w:szCs w:val="20"/>
    </w:rPr>
  </w:style>
  <w:style w:type="character" w:styleId="a7">
    <w:name w:val="Hyperlink"/>
    <w:basedOn w:val="a0"/>
    <w:uiPriority w:val="99"/>
    <w:semiHidden/>
    <w:unhideWhenUsed/>
    <w:rsid w:val="004B704B"/>
    <w:rPr>
      <w:color w:val="0000FF"/>
      <w:u w:val="single"/>
    </w:rPr>
  </w:style>
  <w:style w:type="table" w:styleId="a8">
    <w:name w:val="Table Grid"/>
    <w:basedOn w:val="a1"/>
    <w:uiPriority w:val="59"/>
    <w:rsid w:val="006E6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5849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8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4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未定义</dc:creator>
  <cp:lastModifiedBy>未定义</cp:lastModifiedBy>
  <cp:revision>28</cp:revision>
  <cp:lastPrinted>2019-03-04T06:25:00Z</cp:lastPrinted>
  <dcterms:created xsi:type="dcterms:W3CDTF">2019-02-27T09:46:00Z</dcterms:created>
  <dcterms:modified xsi:type="dcterms:W3CDTF">2019-03-04T06:25:00Z</dcterms:modified>
</cp:coreProperties>
</file>